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caps w:val="0"/>
          <w:color w:val="auto"/>
          <w:spacing w:val="-20"/>
          <w:sz w:val="44"/>
          <w:szCs w:val="44"/>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caps w:val="0"/>
          <w:color w:val="auto"/>
          <w:spacing w:val="-20"/>
          <w:sz w:val="44"/>
          <w:szCs w:val="44"/>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caps w:val="0"/>
          <w:color w:val="auto"/>
          <w:spacing w:val="-20"/>
          <w:sz w:val="44"/>
          <w:szCs w:val="44"/>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caps w:val="0"/>
          <w:color w:val="auto"/>
          <w:spacing w:val="-20"/>
          <w:sz w:val="44"/>
          <w:szCs w:val="44"/>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caps w:val="0"/>
          <w:color w:val="auto"/>
          <w:spacing w:val="-20"/>
          <w:sz w:val="44"/>
          <w:szCs w:val="44"/>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caps w:val="0"/>
          <w:color w:val="auto"/>
          <w:spacing w:val="-20"/>
          <w:sz w:val="44"/>
          <w:szCs w:val="44"/>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caps w:val="0"/>
          <w:color w:val="auto"/>
          <w:spacing w:val="-20"/>
          <w:sz w:val="44"/>
          <w:szCs w:val="44"/>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caps w:val="0"/>
          <w:color w:val="auto"/>
          <w:spacing w:val="-20"/>
          <w:sz w:val="44"/>
          <w:szCs w:val="44"/>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caps w:val="0"/>
          <w:color w:val="auto"/>
          <w:spacing w:val="-20"/>
          <w:sz w:val="44"/>
          <w:szCs w:val="44"/>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caps w:val="0"/>
          <w:color w:val="auto"/>
          <w:spacing w:val="0"/>
          <w:sz w:val="44"/>
          <w:szCs w:val="44"/>
          <w:shd w:val="clear" w:color="auto" w:fill="FFFFFF"/>
        </w:rPr>
      </w:pPr>
      <w:r>
        <w:rPr>
          <w:rFonts w:hint="eastAsia" w:ascii="方正小标宋简体" w:hAnsi="方正小标宋简体" w:eastAsia="方正小标宋简体" w:cs="方正小标宋简体"/>
          <w:b w:val="0"/>
          <w:bCs w:val="0"/>
          <w:i w:val="0"/>
          <w:caps w:val="0"/>
          <w:color w:val="auto"/>
          <w:spacing w:val="0"/>
          <w:sz w:val="44"/>
          <w:szCs w:val="44"/>
          <w:shd w:val="clear" w:color="auto" w:fill="FFFFFF"/>
          <w:lang w:eastAsia="zh-CN"/>
        </w:rPr>
        <w:t>平顶山市民政局关于印发《平顶山市</w:t>
      </w:r>
      <w:r>
        <w:rPr>
          <w:rFonts w:hint="eastAsia" w:ascii="方正小标宋简体" w:hAnsi="方正小标宋简体" w:eastAsia="方正小标宋简体" w:cs="方正小标宋简体"/>
          <w:b w:val="0"/>
          <w:bCs w:val="0"/>
          <w:i w:val="0"/>
          <w:caps w:val="0"/>
          <w:color w:val="auto"/>
          <w:spacing w:val="0"/>
          <w:sz w:val="44"/>
          <w:szCs w:val="44"/>
          <w:shd w:val="clear" w:color="auto" w:fill="FFFFFF"/>
        </w:rPr>
        <w:t>市级</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caps w:val="0"/>
          <w:color w:val="auto"/>
          <w:spacing w:val="0"/>
          <w:sz w:val="44"/>
          <w:szCs w:val="44"/>
          <w:shd w:val="clear" w:color="auto" w:fill="FFFFFF"/>
        </w:rPr>
      </w:pPr>
      <w:r>
        <w:rPr>
          <w:rFonts w:hint="eastAsia" w:ascii="方正小标宋简体" w:hAnsi="方正小标宋简体" w:eastAsia="方正小标宋简体" w:cs="方正小标宋简体"/>
          <w:b w:val="0"/>
          <w:bCs w:val="0"/>
          <w:i w:val="0"/>
          <w:caps w:val="0"/>
          <w:color w:val="auto"/>
          <w:spacing w:val="0"/>
          <w:sz w:val="44"/>
          <w:szCs w:val="44"/>
          <w:shd w:val="clear" w:color="auto" w:fill="FFFFFF"/>
        </w:rPr>
        <w:t>“困难群众救急难慈善专项基金”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caps w:val="0"/>
          <w:color w:val="auto"/>
          <w:spacing w:val="0"/>
          <w:sz w:val="44"/>
          <w:szCs w:val="44"/>
          <w:shd w:val="clear" w:color="auto" w:fill="FFFFFF"/>
          <w:lang w:eastAsia="zh-CN"/>
        </w:rPr>
      </w:pPr>
      <w:r>
        <w:rPr>
          <w:rFonts w:hint="eastAsia" w:ascii="方正小标宋简体" w:hAnsi="方正小标宋简体" w:eastAsia="方正小标宋简体" w:cs="方正小标宋简体"/>
          <w:b w:val="0"/>
          <w:bCs w:val="0"/>
          <w:i w:val="0"/>
          <w:caps w:val="0"/>
          <w:color w:val="auto"/>
          <w:spacing w:val="0"/>
          <w:sz w:val="44"/>
          <w:szCs w:val="44"/>
          <w:shd w:val="clear" w:color="auto" w:fill="FFFFFF"/>
          <w:lang w:eastAsia="zh-CN"/>
        </w:rPr>
        <w:t>管理</w:t>
      </w:r>
      <w:r>
        <w:rPr>
          <w:rFonts w:hint="eastAsia" w:ascii="方正小标宋简体" w:hAnsi="方正小标宋简体" w:eastAsia="方正小标宋简体" w:cs="方正小标宋简体"/>
          <w:b w:val="0"/>
          <w:bCs w:val="0"/>
          <w:i w:val="0"/>
          <w:caps w:val="0"/>
          <w:color w:val="auto"/>
          <w:spacing w:val="0"/>
          <w:sz w:val="44"/>
          <w:szCs w:val="44"/>
          <w:shd w:val="clear" w:color="auto" w:fill="FFFFFF"/>
        </w:rPr>
        <w:t>使用办法(试行)</w:t>
      </w:r>
      <w:r>
        <w:rPr>
          <w:rFonts w:hint="eastAsia" w:ascii="方正小标宋简体" w:hAnsi="方正小标宋简体" w:eastAsia="方正小标宋简体" w:cs="方正小标宋简体"/>
          <w:b w:val="0"/>
          <w:bCs w:val="0"/>
          <w:i w:val="0"/>
          <w:caps w:val="0"/>
          <w:color w:val="auto"/>
          <w:spacing w:val="0"/>
          <w:sz w:val="44"/>
          <w:szCs w:val="44"/>
          <w:shd w:val="clear" w:color="auto" w:fill="FFFFFF"/>
          <w:lang w:eastAsia="zh-CN"/>
        </w:rPr>
        <w:t>》的通知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caps w:val="0"/>
          <w:color w:val="auto"/>
          <w:spacing w:val="-20"/>
          <w:sz w:val="44"/>
          <w:szCs w:val="44"/>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各县（市、区）民政局，城乡一体化示范区民政局、高新区农社局，局机关各科（室）、局属各单位，平顶山市慈善总会：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《平顶山市市级“困难群众救急难慈善专项基金”管理使用办法(试行)》已经市民政局党组会议审议通过，现印发给你们，请遵照执行。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caps w:val="0"/>
          <w:color w:val="auto"/>
          <w:spacing w:val="-20"/>
          <w:sz w:val="44"/>
          <w:szCs w:val="44"/>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caps w:val="0"/>
          <w:color w:val="auto"/>
          <w:spacing w:val="-20"/>
          <w:sz w:val="44"/>
          <w:szCs w:val="44"/>
          <w:shd w:val="clear" w:color="auto" w:fill="FFFFFF"/>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2024年7月19</w:t>
      </w:r>
      <w:bookmarkStart w:id="0" w:name="_GoBack"/>
      <w:bookmarkEnd w:id="0"/>
      <w:r>
        <w:rPr>
          <w:rFonts w:hint="eastAsia" w:ascii="仿宋_GB2312" w:hAnsi="仿宋_GB2312" w:eastAsia="仿宋_GB2312" w:cs="仿宋_GB2312"/>
          <w:i w:val="0"/>
          <w:caps w:val="0"/>
          <w:color w:val="auto"/>
          <w:spacing w:val="0"/>
          <w:sz w:val="32"/>
          <w:szCs w:val="32"/>
          <w:shd w:val="clear" w:color="auto" w:fill="FFFFFF"/>
          <w:lang w:val="en-US" w:eastAsia="zh-CN"/>
        </w:rPr>
        <w:t>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caps w:val="0"/>
          <w:color w:val="auto"/>
          <w:spacing w:val="-20"/>
          <w:sz w:val="44"/>
          <w:szCs w:val="44"/>
          <w:shd w:val="clear" w:color="auto" w:fill="FFFFFF"/>
        </w:rPr>
      </w:pPr>
      <w:r>
        <w:rPr>
          <w:rFonts w:hint="eastAsia" w:ascii="方正小标宋简体" w:hAnsi="方正小标宋简体" w:eastAsia="方正小标宋简体" w:cs="方正小标宋简体"/>
          <w:b w:val="0"/>
          <w:bCs w:val="0"/>
          <w:i w:val="0"/>
          <w:caps w:val="0"/>
          <w:color w:val="auto"/>
          <w:spacing w:val="-20"/>
          <w:sz w:val="44"/>
          <w:szCs w:val="44"/>
          <w:shd w:val="clear" w:color="auto" w:fill="FFFFFF"/>
          <w:lang w:eastAsia="zh-CN"/>
        </w:rPr>
        <w:t>平顶山市</w:t>
      </w:r>
      <w:r>
        <w:rPr>
          <w:rFonts w:hint="eastAsia" w:ascii="方正小标宋简体" w:hAnsi="方正小标宋简体" w:eastAsia="方正小标宋简体" w:cs="方正小标宋简体"/>
          <w:b w:val="0"/>
          <w:bCs w:val="0"/>
          <w:i w:val="0"/>
          <w:caps w:val="0"/>
          <w:color w:val="auto"/>
          <w:spacing w:val="-20"/>
          <w:sz w:val="44"/>
          <w:szCs w:val="44"/>
          <w:shd w:val="clear" w:color="auto" w:fill="FFFFFF"/>
        </w:rPr>
        <w:t>市级“困难群众救急难慈善专项基金”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color w:val="auto"/>
          <w:spacing w:val="-20"/>
          <w:sz w:val="44"/>
          <w:szCs w:val="44"/>
        </w:rPr>
      </w:pPr>
      <w:r>
        <w:rPr>
          <w:rFonts w:hint="eastAsia" w:ascii="方正小标宋简体" w:hAnsi="方正小标宋简体" w:eastAsia="方正小标宋简体" w:cs="方正小标宋简体"/>
          <w:b w:val="0"/>
          <w:bCs w:val="0"/>
          <w:i w:val="0"/>
          <w:caps w:val="0"/>
          <w:color w:val="auto"/>
          <w:spacing w:val="-20"/>
          <w:sz w:val="44"/>
          <w:szCs w:val="44"/>
          <w:shd w:val="clear" w:color="auto" w:fill="FFFFFF"/>
          <w:lang w:eastAsia="zh-CN"/>
        </w:rPr>
        <w:t>管理</w:t>
      </w:r>
      <w:r>
        <w:rPr>
          <w:rFonts w:hint="eastAsia" w:ascii="方正小标宋简体" w:hAnsi="方正小标宋简体" w:eastAsia="方正小标宋简体" w:cs="方正小标宋简体"/>
          <w:b w:val="0"/>
          <w:bCs w:val="0"/>
          <w:i w:val="0"/>
          <w:caps w:val="0"/>
          <w:color w:val="auto"/>
          <w:spacing w:val="-20"/>
          <w:sz w:val="44"/>
          <w:szCs w:val="44"/>
          <w:shd w:val="clear" w:color="auto" w:fill="FFFFFF"/>
        </w:rPr>
        <w:t>使用办法(试行)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caps w:val="0"/>
          <w:color w:val="auto"/>
          <w:spacing w:val="0"/>
          <w:sz w:val="32"/>
          <w:szCs w:val="32"/>
          <w:shd w:val="clear" w:color="auto"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为</w:t>
      </w:r>
      <w:r>
        <w:rPr>
          <w:rFonts w:hint="eastAsia" w:ascii="仿宋_GB2312" w:hAnsi="仿宋_GB2312" w:eastAsia="仿宋_GB2312" w:cs="仿宋_GB2312"/>
          <w:i w:val="0"/>
          <w:caps w:val="0"/>
          <w:color w:val="auto"/>
          <w:spacing w:val="0"/>
          <w:sz w:val="32"/>
          <w:szCs w:val="32"/>
          <w:shd w:val="clear" w:color="auto" w:fill="FFFFFF"/>
        </w:rPr>
        <w:t>规范</w:t>
      </w:r>
      <w:r>
        <w:rPr>
          <w:rFonts w:hint="eastAsia" w:ascii="仿宋_GB2312" w:hAnsi="仿宋_GB2312" w:eastAsia="仿宋_GB2312" w:cs="仿宋_GB2312"/>
          <w:i w:val="0"/>
          <w:caps w:val="0"/>
          <w:color w:val="auto"/>
          <w:spacing w:val="0"/>
          <w:sz w:val="32"/>
          <w:szCs w:val="32"/>
          <w:shd w:val="clear" w:color="auto" w:fill="FFFFFF"/>
          <w:lang w:eastAsia="zh-CN"/>
        </w:rPr>
        <w:t>市级</w:t>
      </w:r>
      <w:r>
        <w:rPr>
          <w:rFonts w:hint="eastAsia" w:ascii="仿宋_GB2312" w:hAnsi="仿宋_GB2312" w:eastAsia="仿宋_GB2312" w:cs="仿宋_GB2312"/>
          <w:i w:val="0"/>
          <w:caps w:val="0"/>
          <w:color w:val="auto"/>
          <w:spacing w:val="0"/>
          <w:sz w:val="32"/>
          <w:szCs w:val="32"/>
          <w:shd w:val="clear" w:color="auto" w:fill="FFFFFF"/>
        </w:rPr>
        <w:t>“困难群众救急难慈善专项基金”</w:t>
      </w:r>
      <w:r>
        <w:rPr>
          <w:rFonts w:hint="eastAsia" w:ascii="仿宋_GB2312" w:hAnsi="仿宋_GB2312" w:eastAsia="仿宋_GB2312" w:cs="仿宋_GB2312"/>
          <w:i w:val="0"/>
          <w:caps w:val="0"/>
          <w:color w:val="auto"/>
          <w:spacing w:val="0"/>
          <w:sz w:val="32"/>
          <w:szCs w:val="32"/>
          <w:shd w:val="clear" w:color="auto" w:fill="FFFFFF"/>
          <w:lang w:eastAsia="zh-CN"/>
        </w:rPr>
        <w:t>的</w:t>
      </w:r>
      <w:r>
        <w:rPr>
          <w:rFonts w:hint="eastAsia" w:ascii="仿宋_GB2312" w:hAnsi="仿宋_GB2312" w:eastAsia="仿宋_GB2312" w:cs="仿宋_GB2312"/>
          <w:i w:val="0"/>
          <w:caps w:val="0"/>
          <w:color w:val="auto"/>
          <w:spacing w:val="0"/>
          <w:sz w:val="32"/>
          <w:szCs w:val="32"/>
          <w:shd w:val="clear" w:color="auto" w:fill="FFFFFF"/>
        </w:rPr>
        <w:t>管理使用，</w:t>
      </w:r>
      <w:r>
        <w:rPr>
          <w:rFonts w:hint="eastAsia" w:ascii="仿宋_GB2312" w:hAnsi="仿宋_GB2312" w:eastAsia="仿宋_GB2312" w:cs="仿宋_GB2312"/>
          <w:i w:val="0"/>
          <w:caps w:val="0"/>
          <w:color w:val="auto"/>
          <w:spacing w:val="0"/>
          <w:sz w:val="32"/>
          <w:szCs w:val="32"/>
          <w:shd w:val="clear" w:color="auto" w:fill="FFFFFF"/>
          <w:lang w:eastAsia="zh-CN"/>
        </w:rPr>
        <w:t>进一步</w:t>
      </w:r>
      <w:r>
        <w:rPr>
          <w:rFonts w:hint="eastAsia" w:ascii="仿宋_GB2312" w:hAnsi="仿宋_GB2312" w:eastAsia="仿宋_GB2312" w:cs="仿宋_GB2312"/>
          <w:i w:val="0"/>
          <w:caps w:val="0"/>
          <w:color w:val="auto"/>
          <w:spacing w:val="0"/>
          <w:sz w:val="32"/>
          <w:szCs w:val="32"/>
          <w:shd w:val="clear" w:color="auto" w:fill="FFFFFF"/>
        </w:rPr>
        <w:t>完善急难社会救助，建立政府救助与慈善救助有效衔接机制，形成救助合力，提升困难群众兜底保障水平，根据《中华人民共和国慈善法》、</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民政部关于加强政府救助与慈善帮扶有效衔接的指导意见</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民发〔2023〕46号</w:t>
      </w:r>
      <w:r>
        <w:rPr>
          <w:rFonts w:hint="eastAsia" w:ascii="仿宋_GB2312" w:hAnsi="仿宋_GB2312" w:eastAsia="仿宋_GB2312" w:cs="仿宋_GB2312"/>
          <w:i w:val="0"/>
          <w:caps w:val="0"/>
          <w:color w:val="auto"/>
          <w:spacing w:val="0"/>
          <w:sz w:val="32"/>
          <w:szCs w:val="32"/>
          <w:shd w:val="clear" w:color="auto" w:fill="FFFFFF"/>
          <w:lang w:eastAsia="zh-CN"/>
        </w:rPr>
        <w:t>）、《河南省民政厅</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河南省慈善联合总会关于全省省、市、县三级民政部门、慈善会联动建立“困难群众救急难慈善专项基金”的通知</w:t>
      </w:r>
      <w:r>
        <w:rPr>
          <w:rFonts w:hint="eastAsia" w:ascii="仿宋_GB2312" w:hAnsi="仿宋_GB2312" w:eastAsia="仿宋_GB2312" w:cs="仿宋_GB2312"/>
          <w:i w:val="0"/>
          <w:caps w:val="0"/>
          <w:color w:val="auto"/>
          <w:spacing w:val="0"/>
          <w:sz w:val="32"/>
          <w:szCs w:val="32"/>
          <w:shd w:val="clear" w:color="auto" w:fill="FFFFFF"/>
          <w:lang w:eastAsia="zh-CN"/>
        </w:rPr>
        <w:t>》（豫民文〔</w:t>
      </w:r>
      <w:r>
        <w:rPr>
          <w:rFonts w:hint="eastAsia" w:ascii="仿宋_GB2312" w:hAnsi="仿宋_GB2312" w:eastAsia="仿宋_GB2312" w:cs="仿宋_GB2312"/>
          <w:i w:val="0"/>
          <w:caps w:val="0"/>
          <w:color w:val="auto"/>
          <w:spacing w:val="0"/>
          <w:sz w:val="32"/>
          <w:szCs w:val="32"/>
          <w:shd w:val="clear" w:color="auto" w:fill="FFFFFF"/>
          <w:lang w:val="en-US" w:eastAsia="zh-CN"/>
        </w:rPr>
        <w:t>2022</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259号</w:t>
      </w:r>
      <w:r>
        <w:rPr>
          <w:rFonts w:hint="eastAsia" w:ascii="仿宋_GB2312" w:hAnsi="仿宋_GB2312" w:eastAsia="仿宋_GB2312" w:cs="仿宋_GB2312"/>
          <w:i w:val="0"/>
          <w:caps w:val="0"/>
          <w:color w:val="auto"/>
          <w:spacing w:val="0"/>
          <w:sz w:val="32"/>
          <w:szCs w:val="32"/>
          <w:shd w:val="clear" w:color="auto" w:fill="FFFFFF"/>
          <w:lang w:eastAsia="zh-CN"/>
        </w:rPr>
        <w:t>）等规定</w:t>
      </w:r>
      <w:r>
        <w:rPr>
          <w:rFonts w:hint="eastAsia" w:ascii="仿宋_GB2312" w:hAnsi="仿宋_GB2312" w:eastAsia="仿宋_GB2312" w:cs="仿宋_GB2312"/>
          <w:i w:val="0"/>
          <w:caps w:val="0"/>
          <w:color w:val="auto"/>
          <w:spacing w:val="0"/>
          <w:sz w:val="32"/>
          <w:szCs w:val="32"/>
          <w:shd w:val="clear" w:color="auto" w:fill="FFFFFF"/>
          <w:lang w:val="en-US" w:eastAsia="zh-CN"/>
        </w:rPr>
        <w:t>，结合我市实际，</w:t>
      </w:r>
      <w:r>
        <w:rPr>
          <w:rFonts w:hint="eastAsia" w:ascii="仿宋_GB2312" w:hAnsi="仿宋_GB2312" w:eastAsia="仿宋_GB2312" w:cs="仿宋_GB2312"/>
          <w:i w:val="0"/>
          <w:caps w:val="0"/>
          <w:color w:val="auto"/>
          <w:spacing w:val="0"/>
          <w:sz w:val="32"/>
          <w:szCs w:val="32"/>
          <w:shd w:val="clear" w:color="auto" w:fill="FFFFFF"/>
          <w:lang w:eastAsia="zh-CN"/>
        </w:rPr>
        <w:t>制定本办法。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i w:val="0"/>
          <w:caps w:val="0"/>
          <w:color w:val="auto"/>
          <w:spacing w:val="0"/>
          <w:sz w:val="32"/>
          <w:szCs w:val="32"/>
          <w:shd w:val="clear" w:color="auto" w:fill="FFFFFF"/>
        </w:rPr>
        <w:t>一、救助对象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拥有我市户籍的城乡家庭和人员</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居住在我市且持有效居住证的城乡家庭、非户籍人员，急难事项发生在我市的其他流动人员。主要包括以下对象：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（一）遭遇突发事件、意外伤害、重大疾病或其他特殊原因导致基本生活陷入困境，其他社会救助制度暂时无法覆盖或救助之后基本生活仍有严重困难，需要救助的家庭或个人。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eastAsia="zh-CN"/>
        </w:rPr>
        <w:t>二</w:t>
      </w: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eastAsia="zh-CN"/>
        </w:rPr>
        <w:t>因遭遇突发事件、服务对象刚性支出增大或其他特殊原因导致运行出现困难的民政服务机构。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eastAsia="zh-CN"/>
        </w:rPr>
        <w:t>三</w:t>
      </w: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eastAsia="zh-CN"/>
        </w:rPr>
        <w:t>市</w:t>
      </w:r>
      <w:r>
        <w:rPr>
          <w:rFonts w:hint="eastAsia" w:ascii="仿宋_GB2312" w:hAnsi="仿宋_GB2312" w:eastAsia="仿宋_GB2312" w:cs="仿宋_GB2312"/>
          <w:i w:val="0"/>
          <w:caps w:val="0"/>
          <w:color w:val="auto"/>
          <w:spacing w:val="0"/>
          <w:sz w:val="32"/>
          <w:szCs w:val="32"/>
          <w:shd w:val="clear" w:color="auto" w:fill="FFFFFF"/>
        </w:rPr>
        <w:t>民政</w:t>
      </w:r>
      <w:r>
        <w:rPr>
          <w:rFonts w:hint="eastAsia" w:ascii="仿宋_GB2312" w:hAnsi="仿宋_GB2312" w:eastAsia="仿宋_GB2312" w:cs="仿宋_GB2312"/>
          <w:i w:val="0"/>
          <w:caps w:val="0"/>
          <w:color w:val="auto"/>
          <w:spacing w:val="0"/>
          <w:sz w:val="32"/>
          <w:szCs w:val="32"/>
          <w:shd w:val="clear" w:color="auto" w:fill="FFFFFF"/>
          <w:lang w:eastAsia="zh-CN"/>
        </w:rPr>
        <w:t>局</w:t>
      </w:r>
      <w:r>
        <w:rPr>
          <w:rFonts w:hint="eastAsia" w:ascii="仿宋_GB2312" w:hAnsi="仿宋_GB2312" w:eastAsia="仿宋_GB2312" w:cs="仿宋_GB2312"/>
          <w:i w:val="0"/>
          <w:caps w:val="0"/>
          <w:color w:val="auto"/>
          <w:spacing w:val="0"/>
          <w:sz w:val="32"/>
          <w:szCs w:val="32"/>
          <w:shd w:val="clear" w:color="auto" w:fill="FFFFFF"/>
        </w:rPr>
        <w:t>采取“一事一议”认定的其他特殊困难</w:t>
      </w:r>
      <w:r>
        <w:rPr>
          <w:rFonts w:hint="eastAsia" w:ascii="仿宋_GB2312" w:hAnsi="仿宋_GB2312" w:eastAsia="仿宋_GB2312" w:cs="仿宋_GB2312"/>
          <w:i w:val="0"/>
          <w:caps w:val="0"/>
          <w:color w:val="auto"/>
          <w:spacing w:val="0"/>
          <w:sz w:val="32"/>
          <w:szCs w:val="32"/>
          <w:shd w:val="clear" w:color="auto" w:fill="FFFFFF"/>
          <w:lang w:eastAsia="zh-CN"/>
        </w:rPr>
        <w:t>群体</w:t>
      </w:r>
      <w:r>
        <w:rPr>
          <w:rFonts w:hint="eastAsia" w:ascii="仿宋_GB2312" w:hAnsi="仿宋_GB2312" w:eastAsia="仿宋_GB2312" w:cs="仿宋_GB2312"/>
          <w:i w:val="0"/>
          <w:caps w:val="0"/>
          <w:color w:val="auto"/>
          <w:spacing w:val="0"/>
          <w:sz w:val="32"/>
          <w:szCs w:val="32"/>
          <w:shd w:val="clear" w:color="auto" w:fill="FFFFFF"/>
        </w:rPr>
        <w:t>、个人或慰问帮扶对象。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i w:val="0"/>
          <w:caps w:val="0"/>
          <w:color w:val="auto"/>
          <w:spacing w:val="0"/>
          <w:sz w:val="32"/>
          <w:szCs w:val="32"/>
          <w:shd w:val="clear" w:color="auto" w:fill="FFFFFF"/>
        </w:rPr>
        <w:t>二、救助标准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按照个人、家庭</w:t>
      </w:r>
      <w:r>
        <w:rPr>
          <w:rFonts w:hint="eastAsia" w:ascii="仿宋_GB2312" w:hAnsi="仿宋_GB2312" w:eastAsia="仿宋_GB2312" w:cs="仿宋_GB2312"/>
          <w:i w:val="0"/>
          <w:caps w:val="0"/>
          <w:color w:val="auto"/>
          <w:spacing w:val="0"/>
          <w:sz w:val="32"/>
          <w:szCs w:val="32"/>
          <w:shd w:val="clear" w:color="auto" w:fill="FFFFFF"/>
          <w:lang w:eastAsia="zh-CN"/>
        </w:rPr>
        <w:t>和机构</w:t>
      </w:r>
      <w:r>
        <w:rPr>
          <w:rFonts w:hint="eastAsia" w:ascii="仿宋_GB2312" w:hAnsi="仿宋_GB2312" w:eastAsia="仿宋_GB2312" w:cs="仿宋_GB2312"/>
          <w:i w:val="0"/>
          <w:caps w:val="0"/>
          <w:color w:val="auto"/>
          <w:spacing w:val="0"/>
          <w:sz w:val="32"/>
          <w:szCs w:val="32"/>
          <w:shd w:val="clear" w:color="auto" w:fill="FFFFFF"/>
        </w:rPr>
        <w:t>进行分类救助。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lang w:eastAsia="zh-CN"/>
        </w:rPr>
        <w:t>（一）</w:t>
      </w:r>
      <w:r>
        <w:rPr>
          <w:rFonts w:hint="eastAsia" w:ascii="仿宋_GB2312" w:hAnsi="仿宋_GB2312" w:eastAsia="仿宋_GB2312" w:cs="仿宋_GB2312"/>
          <w:i w:val="0"/>
          <w:caps w:val="0"/>
          <w:color w:val="auto"/>
          <w:spacing w:val="0"/>
          <w:sz w:val="32"/>
          <w:szCs w:val="32"/>
          <w:shd w:val="clear" w:color="auto" w:fill="FFFFFF"/>
        </w:rPr>
        <w:t>因遭遇突发事件、意外伤害、重大疾病或其他特殊原因致死，导致家庭基本生活暂时出现严重困难的，可按照每名死亡人员不超过2万元标准，对其家庭进行救助；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lang w:eastAsia="zh-CN"/>
        </w:rPr>
        <w:t>（二）</w:t>
      </w:r>
      <w:r>
        <w:rPr>
          <w:rFonts w:hint="eastAsia" w:ascii="仿宋_GB2312" w:hAnsi="仿宋_GB2312" w:eastAsia="仿宋_GB2312" w:cs="仿宋_GB2312"/>
          <w:i w:val="0"/>
          <w:caps w:val="0"/>
          <w:color w:val="auto"/>
          <w:spacing w:val="0"/>
          <w:sz w:val="32"/>
          <w:szCs w:val="32"/>
          <w:shd w:val="clear" w:color="auto" w:fill="FFFFFF"/>
        </w:rPr>
        <w:t>因遭遇突发事件、意外伤害或其他特殊原因致伤致病致残，导致基本生活暂时出现严重困难的，可按照每名重伤、重残或重病人员</w:t>
      </w:r>
      <w:r>
        <w:rPr>
          <w:rFonts w:hint="eastAsia" w:ascii="仿宋_GB2312" w:hAnsi="仿宋_GB2312" w:eastAsia="仿宋_GB2312" w:cs="仿宋_GB2312"/>
          <w:i w:val="0"/>
          <w:caps w:val="0"/>
          <w:color w:val="auto"/>
          <w:spacing w:val="0"/>
          <w:sz w:val="32"/>
          <w:szCs w:val="32"/>
          <w:shd w:val="clear" w:color="auto" w:fill="FFFFFF"/>
          <w:lang w:eastAsia="zh-CN"/>
        </w:rPr>
        <w:t>不超过</w:t>
      </w:r>
      <w:r>
        <w:rPr>
          <w:rFonts w:hint="eastAsia" w:ascii="仿宋_GB2312" w:hAnsi="仿宋_GB2312" w:eastAsia="仿宋_GB2312" w:cs="仿宋_GB2312"/>
          <w:i w:val="0"/>
          <w:caps w:val="0"/>
          <w:color w:val="auto"/>
          <w:spacing w:val="0"/>
          <w:sz w:val="32"/>
          <w:szCs w:val="32"/>
          <w:shd w:val="clear" w:color="auto" w:fill="FFFFFF"/>
          <w:lang w:val="en-US" w:eastAsia="zh-CN"/>
        </w:rPr>
        <w:t>1</w:t>
      </w:r>
      <w:r>
        <w:rPr>
          <w:rFonts w:hint="eastAsia" w:ascii="仿宋_GB2312" w:hAnsi="仿宋_GB2312" w:eastAsia="仿宋_GB2312" w:cs="仿宋_GB2312"/>
          <w:i w:val="0"/>
          <w:caps w:val="0"/>
          <w:color w:val="auto"/>
          <w:spacing w:val="0"/>
          <w:sz w:val="32"/>
          <w:szCs w:val="32"/>
          <w:shd w:val="clear" w:color="auto" w:fill="FFFFFF"/>
        </w:rPr>
        <w:t>万元标准，对其个人进行救助；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lang w:eastAsia="zh-CN"/>
        </w:rPr>
        <w:t>（三）</w:t>
      </w:r>
      <w:r>
        <w:rPr>
          <w:rFonts w:hint="eastAsia" w:ascii="仿宋_GB2312" w:hAnsi="仿宋_GB2312" w:eastAsia="仿宋_GB2312" w:cs="仿宋_GB2312"/>
          <w:i w:val="0"/>
          <w:caps w:val="0"/>
          <w:color w:val="auto"/>
          <w:spacing w:val="0"/>
          <w:sz w:val="32"/>
          <w:szCs w:val="32"/>
          <w:shd w:val="clear" w:color="auto" w:fill="FFFFFF"/>
        </w:rPr>
        <w:t>因客观原因造成家庭收入突然大幅下降，或因教育、医疗等生活必需支出突然大幅增加，导致基本生活陷入困境的个人或家庭，可按照每人不超过5000元的标准对个人或家庭进行救助，每个家庭最高不超过</w:t>
      </w:r>
      <w:r>
        <w:rPr>
          <w:rFonts w:hint="eastAsia" w:ascii="仿宋_GB2312" w:hAnsi="仿宋_GB2312" w:eastAsia="仿宋_GB2312" w:cs="仿宋_GB2312"/>
          <w:i w:val="0"/>
          <w:caps w:val="0"/>
          <w:color w:val="auto"/>
          <w:spacing w:val="0"/>
          <w:sz w:val="32"/>
          <w:szCs w:val="32"/>
          <w:shd w:val="clear" w:color="auto" w:fill="FFFFFF"/>
          <w:lang w:val="en-US" w:eastAsia="zh-CN"/>
        </w:rPr>
        <w:t>1</w:t>
      </w:r>
      <w:r>
        <w:rPr>
          <w:rFonts w:hint="eastAsia" w:ascii="仿宋_GB2312" w:hAnsi="仿宋_GB2312" w:eastAsia="仿宋_GB2312" w:cs="仿宋_GB2312"/>
          <w:i w:val="0"/>
          <w:caps w:val="0"/>
          <w:color w:val="auto"/>
          <w:spacing w:val="0"/>
          <w:sz w:val="32"/>
          <w:szCs w:val="32"/>
          <w:shd w:val="clear" w:color="auto" w:fill="FFFFFF"/>
        </w:rPr>
        <w:t>万元；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eastAsia="zh-CN"/>
        </w:rPr>
        <w:t>（四）因遭遇突发事件、服务对象刚性支出增大或其他特殊原因导致运行出现困难的民政服务机构，可按照每个机构</w:t>
      </w:r>
      <w:r>
        <w:rPr>
          <w:rFonts w:hint="eastAsia" w:ascii="仿宋_GB2312" w:hAnsi="仿宋_GB2312" w:eastAsia="仿宋_GB2312" w:cs="仿宋_GB2312"/>
          <w:i w:val="0"/>
          <w:caps w:val="0"/>
          <w:color w:val="auto"/>
          <w:spacing w:val="0"/>
          <w:sz w:val="32"/>
          <w:szCs w:val="32"/>
          <w:shd w:val="clear" w:color="auto" w:fill="FFFFFF"/>
          <w:lang w:val="en-US" w:eastAsia="zh-CN"/>
        </w:rPr>
        <w:t>2—3万元的标准进行救助。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lang w:eastAsia="zh-CN"/>
        </w:rPr>
        <w:t>（五）</w:t>
      </w:r>
      <w:r>
        <w:rPr>
          <w:rFonts w:hint="eastAsia" w:ascii="仿宋_GB2312" w:hAnsi="仿宋_GB2312" w:eastAsia="仿宋_GB2312" w:cs="仿宋_GB2312"/>
          <w:i w:val="0"/>
          <w:caps w:val="0"/>
          <w:color w:val="auto"/>
          <w:spacing w:val="0"/>
          <w:sz w:val="32"/>
          <w:szCs w:val="32"/>
          <w:shd w:val="clear" w:color="auto" w:fill="FFFFFF"/>
        </w:rPr>
        <w:t>采取“一事一议”认定的其他特殊困难群体、个人或慰问帮扶对象的救助标准，由市民政局酌情确定。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同一受助对象原则上不重复救助。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caps w:val="0"/>
          <w:color w:val="auto"/>
          <w:spacing w:val="0"/>
          <w:sz w:val="32"/>
          <w:szCs w:val="32"/>
          <w:shd w:val="clear" w:color="auto" w:fill="FFFFFF"/>
        </w:rPr>
      </w:pPr>
      <w:r>
        <w:rPr>
          <w:rFonts w:hint="eastAsia" w:ascii="黑体" w:hAnsi="黑体" w:eastAsia="黑体" w:cs="黑体"/>
          <w:i w:val="0"/>
          <w:caps w:val="0"/>
          <w:color w:val="auto"/>
          <w:spacing w:val="0"/>
          <w:sz w:val="32"/>
          <w:szCs w:val="32"/>
          <w:shd w:val="clear" w:color="auto" w:fill="FFFFFF"/>
        </w:rPr>
        <w:t>三、救助</w:t>
      </w:r>
      <w:r>
        <w:rPr>
          <w:rFonts w:hint="eastAsia" w:ascii="黑体" w:hAnsi="黑体" w:eastAsia="黑体" w:cs="黑体"/>
          <w:i w:val="0"/>
          <w:caps w:val="0"/>
          <w:color w:val="auto"/>
          <w:spacing w:val="0"/>
          <w:sz w:val="32"/>
          <w:szCs w:val="32"/>
          <w:shd w:val="clear" w:color="auto" w:fill="FFFFFF"/>
          <w:lang w:eastAsia="zh-CN"/>
        </w:rPr>
        <w:t>原则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楷体" w:hAnsi="楷体" w:eastAsia="楷体" w:cs="楷体"/>
          <w:b w:val="0"/>
          <w:bCs w:val="0"/>
          <w:i w:val="0"/>
          <w:caps w:val="0"/>
          <w:color w:val="auto"/>
          <w:spacing w:val="0"/>
          <w:sz w:val="32"/>
          <w:szCs w:val="32"/>
          <w:shd w:val="clear" w:color="auto" w:fill="FFFFFF"/>
          <w:lang w:eastAsia="zh-CN"/>
        </w:rPr>
        <w:t>（一）政府救助先行。</w:t>
      </w:r>
      <w:r>
        <w:rPr>
          <w:rFonts w:hint="eastAsia" w:ascii="仿宋_GB2312" w:hAnsi="仿宋_GB2312" w:eastAsia="仿宋_GB2312" w:cs="仿宋_GB2312"/>
          <w:i w:val="0"/>
          <w:caps w:val="0"/>
          <w:color w:val="auto"/>
          <w:spacing w:val="0"/>
          <w:sz w:val="32"/>
          <w:szCs w:val="32"/>
          <w:shd w:val="clear" w:color="auto" w:fill="FFFFFF"/>
        </w:rPr>
        <w:t>符合</w:t>
      </w:r>
      <w:r>
        <w:rPr>
          <w:rFonts w:hint="eastAsia" w:ascii="仿宋_GB2312" w:hAnsi="仿宋_GB2312" w:eastAsia="仿宋_GB2312" w:cs="仿宋_GB2312"/>
          <w:i w:val="0"/>
          <w:caps w:val="0"/>
          <w:color w:val="auto"/>
          <w:spacing w:val="0"/>
          <w:sz w:val="32"/>
          <w:szCs w:val="32"/>
          <w:shd w:val="clear" w:color="auto" w:fill="FFFFFF"/>
          <w:lang w:eastAsia="zh-CN"/>
        </w:rPr>
        <w:t>政府</w:t>
      </w:r>
      <w:r>
        <w:rPr>
          <w:rFonts w:hint="eastAsia" w:ascii="仿宋_GB2312" w:hAnsi="仿宋_GB2312" w:eastAsia="仿宋_GB2312" w:cs="仿宋_GB2312"/>
          <w:i w:val="0"/>
          <w:caps w:val="0"/>
          <w:color w:val="auto"/>
          <w:spacing w:val="0"/>
          <w:sz w:val="32"/>
          <w:szCs w:val="32"/>
          <w:shd w:val="clear" w:color="auto" w:fill="FFFFFF"/>
        </w:rPr>
        <w:t>救助保障政策应享未享的，应先申请享受政府救助，</w:t>
      </w:r>
      <w:r>
        <w:rPr>
          <w:rFonts w:hint="eastAsia" w:ascii="仿宋_GB2312" w:hAnsi="仿宋_GB2312" w:eastAsia="仿宋_GB2312" w:cs="仿宋_GB2312"/>
          <w:i w:val="0"/>
          <w:caps w:val="0"/>
          <w:color w:val="auto"/>
          <w:spacing w:val="0"/>
          <w:sz w:val="32"/>
          <w:szCs w:val="32"/>
          <w:shd w:val="clear" w:color="auto" w:fill="FFFFFF"/>
          <w:lang w:eastAsia="zh-CN"/>
        </w:rPr>
        <w:t>之后</w:t>
      </w:r>
      <w:r>
        <w:rPr>
          <w:rFonts w:hint="eastAsia" w:ascii="仿宋_GB2312" w:hAnsi="仿宋_GB2312" w:eastAsia="仿宋_GB2312" w:cs="仿宋_GB2312"/>
          <w:i w:val="0"/>
          <w:caps w:val="0"/>
          <w:color w:val="auto"/>
          <w:spacing w:val="0"/>
          <w:sz w:val="32"/>
          <w:szCs w:val="32"/>
          <w:shd w:val="clear" w:color="auto" w:fill="FFFFFF"/>
        </w:rPr>
        <w:t>基本生活仍存在较大困难的，</w:t>
      </w:r>
      <w:r>
        <w:rPr>
          <w:rFonts w:hint="eastAsia" w:ascii="仿宋_GB2312" w:hAnsi="仿宋_GB2312" w:eastAsia="仿宋_GB2312" w:cs="仿宋_GB2312"/>
          <w:i w:val="0"/>
          <w:caps w:val="0"/>
          <w:color w:val="auto"/>
          <w:spacing w:val="0"/>
          <w:sz w:val="32"/>
          <w:szCs w:val="32"/>
          <w:shd w:val="clear" w:color="auto" w:fill="FFFFFF"/>
          <w:lang w:eastAsia="zh-CN"/>
        </w:rPr>
        <w:t>再通过“困难群众救急难慈善专项基金”进行救助帮扶，构建以</w:t>
      </w:r>
      <w:r>
        <w:rPr>
          <w:rFonts w:hint="eastAsia" w:ascii="仿宋_GB2312" w:hAnsi="仿宋_GB2312" w:eastAsia="仿宋_GB2312" w:cs="仿宋_GB2312"/>
          <w:i w:val="0"/>
          <w:caps w:val="0"/>
          <w:color w:val="auto"/>
          <w:spacing w:val="0"/>
          <w:sz w:val="32"/>
          <w:szCs w:val="32"/>
          <w:shd w:val="clear" w:color="auto" w:fill="FFFFFF"/>
        </w:rPr>
        <w:t>政府救助为主体</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慈善急难救助为补充的合力救助模式</w:t>
      </w:r>
      <w:r>
        <w:rPr>
          <w:rFonts w:hint="eastAsia" w:ascii="仿宋_GB2312" w:hAnsi="仿宋_GB2312" w:eastAsia="仿宋_GB2312" w:cs="仿宋_GB2312"/>
          <w:i w:val="0"/>
          <w:caps w:val="0"/>
          <w:color w:val="auto"/>
          <w:spacing w:val="0"/>
          <w:sz w:val="32"/>
          <w:szCs w:val="32"/>
          <w:shd w:val="clear" w:color="auto" w:fill="FFFFFF"/>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楷体" w:hAnsi="楷体" w:eastAsia="楷体" w:cs="楷体"/>
          <w:b w:val="0"/>
          <w:bCs w:val="0"/>
          <w:i w:val="0"/>
          <w:caps w:val="0"/>
          <w:color w:val="auto"/>
          <w:spacing w:val="0"/>
          <w:sz w:val="32"/>
          <w:szCs w:val="32"/>
          <w:shd w:val="clear" w:color="auto" w:fill="FFFFFF"/>
          <w:lang w:eastAsia="zh-CN"/>
        </w:rPr>
        <w:t>（二）市县两级联动。</w:t>
      </w:r>
      <w:r>
        <w:rPr>
          <w:rFonts w:hint="eastAsia" w:ascii="仿宋_GB2312" w:hAnsi="仿宋_GB2312" w:eastAsia="仿宋_GB2312" w:cs="仿宋_GB2312"/>
          <w:i w:val="0"/>
          <w:caps w:val="0"/>
          <w:color w:val="auto"/>
          <w:spacing w:val="0"/>
          <w:sz w:val="32"/>
          <w:szCs w:val="32"/>
          <w:shd w:val="clear" w:color="auto" w:fill="FFFFFF"/>
        </w:rPr>
        <w:t>“困难群众救急难慈善专项基金”实行市、县两级联动</w:t>
      </w:r>
      <w:r>
        <w:rPr>
          <w:rFonts w:hint="eastAsia" w:ascii="仿宋_GB2312" w:hAnsi="仿宋_GB2312" w:eastAsia="仿宋_GB2312" w:cs="仿宋_GB2312"/>
          <w:i w:val="0"/>
          <w:caps w:val="0"/>
          <w:color w:val="auto"/>
          <w:spacing w:val="0"/>
          <w:sz w:val="32"/>
          <w:szCs w:val="32"/>
          <w:shd w:val="clear" w:color="auto" w:fill="FFFFFF"/>
          <w:lang w:eastAsia="zh-CN"/>
        </w:rPr>
        <w:t>。对市级主动发现</w:t>
      </w:r>
      <w:r>
        <w:rPr>
          <w:rFonts w:hint="eastAsia" w:ascii="仿宋_GB2312" w:hAnsi="仿宋_GB2312" w:eastAsia="仿宋_GB2312" w:cs="仿宋_GB2312"/>
          <w:i w:val="0"/>
          <w:caps w:val="0"/>
          <w:color w:val="auto"/>
          <w:spacing w:val="0"/>
          <w:sz w:val="32"/>
          <w:szCs w:val="32"/>
          <w:shd w:val="clear" w:color="auto" w:fill="FFFFFF"/>
        </w:rPr>
        <w:t>或有关方面转介的困难群众，</w:t>
      </w:r>
      <w:r>
        <w:rPr>
          <w:rFonts w:hint="eastAsia" w:ascii="仿宋_GB2312" w:hAnsi="仿宋_GB2312" w:eastAsia="仿宋_GB2312" w:cs="仿宋_GB2312"/>
          <w:i w:val="0"/>
          <w:caps w:val="0"/>
          <w:color w:val="auto"/>
          <w:spacing w:val="0"/>
          <w:sz w:val="32"/>
          <w:szCs w:val="32"/>
          <w:shd w:val="clear" w:color="auto" w:fill="FFFFFF"/>
          <w:lang w:eastAsia="zh-CN"/>
        </w:rPr>
        <w:t>应当先交由县级民政部门依法予以救助，享受政府救助和县级慈善专项基金救助后，基本生活仍存在较大困难的，再由县级民政部门牵头申请市级“困难群众救急难慈善专项基金”救助。特殊情况除外。</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楷体" w:hAnsi="楷体" w:eastAsia="楷体" w:cs="楷体"/>
          <w:b w:val="0"/>
          <w:bCs w:val="0"/>
          <w:i w:val="0"/>
          <w:caps w:val="0"/>
          <w:color w:val="auto"/>
          <w:spacing w:val="0"/>
          <w:sz w:val="32"/>
          <w:szCs w:val="32"/>
          <w:shd w:val="clear" w:color="auto" w:fill="FFFFFF"/>
          <w:lang w:eastAsia="zh-CN"/>
        </w:rPr>
        <w:t>（三）坚持高效响应。</w:t>
      </w:r>
      <w:r>
        <w:rPr>
          <w:rFonts w:hint="eastAsia" w:ascii="仿宋_GB2312" w:hAnsi="仿宋_GB2312" w:eastAsia="仿宋_GB2312" w:cs="仿宋_GB2312"/>
          <w:i w:val="0"/>
          <w:caps w:val="0"/>
          <w:color w:val="auto"/>
          <w:spacing w:val="0"/>
          <w:sz w:val="32"/>
          <w:szCs w:val="32"/>
          <w:shd w:val="clear" w:color="auto" w:fill="FFFFFF"/>
        </w:rPr>
        <w:t>畅通急难救助申请和急难情况主动发现、及时报告渠道</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建立健全快速响应、个案会商“救急难”工作机制，实现快发现、快指导、快救助。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caps w:val="0"/>
          <w:color w:val="auto"/>
          <w:spacing w:val="0"/>
          <w:sz w:val="32"/>
          <w:szCs w:val="32"/>
          <w:shd w:val="clear" w:color="auto" w:fill="FFFFFF"/>
          <w:lang w:eastAsia="zh-CN"/>
        </w:rPr>
      </w:pPr>
      <w:r>
        <w:rPr>
          <w:rFonts w:hint="eastAsia" w:ascii="黑体" w:hAnsi="黑体" w:eastAsia="黑体" w:cs="黑体"/>
          <w:i w:val="0"/>
          <w:caps w:val="0"/>
          <w:color w:val="auto"/>
          <w:spacing w:val="0"/>
          <w:sz w:val="32"/>
          <w:szCs w:val="32"/>
          <w:shd w:val="clear" w:color="auto" w:fill="FFFFFF"/>
          <w:lang w:eastAsia="zh-CN"/>
        </w:rPr>
        <w:t>四</w:t>
      </w:r>
      <w:r>
        <w:rPr>
          <w:rFonts w:hint="eastAsia" w:ascii="黑体" w:hAnsi="黑体" w:eastAsia="黑体" w:cs="黑体"/>
          <w:i w:val="0"/>
          <w:caps w:val="0"/>
          <w:color w:val="auto"/>
          <w:spacing w:val="0"/>
          <w:sz w:val="32"/>
          <w:szCs w:val="32"/>
          <w:shd w:val="clear" w:color="auto" w:fill="FFFFFF"/>
        </w:rPr>
        <w:t>、救助</w:t>
      </w:r>
      <w:r>
        <w:rPr>
          <w:rFonts w:hint="eastAsia" w:ascii="黑体" w:hAnsi="黑体" w:eastAsia="黑体" w:cs="黑体"/>
          <w:i w:val="0"/>
          <w:caps w:val="0"/>
          <w:color w:val="auto"/>
          <w:spacing w:val="0"/>
          <w:sz w:val="32"/>
          <w:szCs w:val="32"/>
          <w:shd w:val="clear" w:color="auto" w:fill="FFFFFF"/>
          <w:lang w:eastAsia="zh-CN"/>
        </w:rPr>
        <w:t>程序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b w:val="0"/>
          <w:bCs w:val="0"/>
          <w:i w:val="0"/>
          <w:caps w:val="0"/>
          <w:color w:val="auto"/>
          <w:spacing w:val="0"/>
          <w:sz w:val="32"/>
          <w:szCs w:val="32"/>
          <w:shd w:val="clear" w:color="auto" w:fill="FFFFFF"/>
          <w:lang w:eastAsia="zh-CN"/>
        </w:rPr>
      </w:pPr>
      <w:r>
        <w:rPr>
          <w:rFonts w:hint="eastAsia" w:ascii="楷体" w:hAnsi="楷体" w:eastAsia="楷体" w:cs="楷体"/>
          <w:b w:val="0"/>
          <w:bCs w:val="0"/>
          <w:i w:val="0"/>
          <w:caps w:val="0"/>
          <w:color w:val="auto"/>
          <w:spacing w:val="0"/>
          <w:sz w:val="32"/>
          <w:szCs w:val="32"/>
          <w:shd w:val="clear" w:color="auto" w:fill="FFFFFF"/>
          <w:lang w:eastAsia="zh-CN"/>
        </w:rPr>
        <w:t>（一）一般程序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1.</w:t>
      </w:r>
      <w:r>
        <w:rPr>
          <w:rFonts w:hint="eastAsia" w:ascii="仿宋_GB2312" w:hAnsi="仿宋_GB2312" w:eastAsia="仿宋_GB2312" w:cs="仿宋_GB2312"/>
          <w:b w:val="0"/>
          <w:bCs w:val="0"/>
          <w:i w:val="0"/>
          <w:caps w:val="0"/>
          <w:color w:val="auto"/>
          <w:spacing w:val="0"/>
          <w:sz w:val="32"/>
          <w:szCs w:val="32"/>
          <w:shd w:val="clear" w:color="auto" w:fill="FFFFFF"/>
          <w:lang w:eastAsia="zh-CN"/>
        </w:rPr>
        <w:t>申请救助。</w:t>
      </w:r>
      <w:r>
        <w:rPr>
          <w:rFonts w:hint="eastAsia" w:ascii="仿宋_GB2312" w:hAnsi="仿宋_GB2312" w:eastAsia="仿宋_GB2312" w:cs="仿宋_GB2312"/>
          <w:i w:val="0"/>
          <w:caps w:val="0"/>
          <w:color w:val="auto"/>
          <w:spacing w:val="0"/>
          <w:sz w:val="32"/>
          <w:szCs w:val="32"/>
          <w:shd w:val="clear" w:color="auto" w:fill="FFFFFF"/>
          <w:lang w:eastAsia="zh-CN"/>
        </w:rPr>
        <w:t>申请市级“困难群众救急难慈善专项基金”救助的困难个人、家庭或者机构，由所在县级民政部门救助或审核后，代其向市民政局提出申请（市级民政服务机构可直接申请），并如实提供以下有关证明材料：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1</w:t>
      </w:r>
      <w:r>
        <w:rPr>
          <w:rFonts w:hint="eastAsia" w:ascii="仿宋_GB2312" w:hAnsi="仿宋_GB2312" w:eastAsia="仿宋_GB2312" w:cs="仿宋_GB2312"/>
          <w:i w:val="0"/>
          <w:caps w:val="0"/>
          <w:color w:val="auto"/>
          <w:spacing w:val="0"/>
          <w:sz w:val="32"/>
          <w:szCs w:val="32"/>
          <w:shd w:val="clear" w:color="auto" w:fill="FFFFFF"/>
          <w:lang w:eastAsia="zh-CN"/>
        </w:rPr>
        <w:t>）《平顶山市“困难群众救急难慈善专项基金”申请表》;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2</w:t>
      </w:r>
      <w:r>
        <w:rPr>
          <w:rFonts w:hint="eastAsia" w:ascii="仿宋_GB2312" w:hAnsi="仿宋_GB2312" w:eastAsia="仿宋_GB2312" w:cs="仿宋_GB2312"/>
          <w:i w:val="0"/>
          <w:caps w:val="0"/>
          <w:color w:val="auto"/>
          <w:spacing w:val="0"/>
          <w:sz w:val="32"/>
          <w:szCs w:val="32"/>
          <w:shd w:val="clear" w:color="auto" w:fill="FFFFFF"/>
          <w:lang w:eastAsia="zh-CN"/>
        </w:rPr>
        <w:t>）身份证或户口本等有效身份证明；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3</w:t>
      </w:r>
      <w:r>
        <w:rPr>
          <w:rFonts w:hint="eastAsia" w:ascii="仿宋_GB2312" w:hAnsi="仿宋_GB2312" w:eastAsia="仿宋_GB2312" w:cs="仿宋_GB2312"/>
          <w:i w:val="0"/>
          <w:caps w:val="0"/>
          <w:color w:val="auto"/>
          <w:spacing w:val="0"/>
          <w:sz w:val="32"/>
          <w:szCs w:val="32"/>
          <w:shd w:val="clear" w:color="auto" w:fill="FFFFFF"/>
          <w:lang w:eastAsia="zh-CN"/>
        </w:rPr>
        <w:t>）突发重大疾病的，应当提供申请日前</w:t>
      </w:r>
      <w:r>
        <w:rPr>
          <w:rFonts w:hint="eastAsia" w:ascii="仿宋_GB2312" w:hAnsi="仿宋_GB2312" w:eastAsia="仿宋_GB2312" w:cs="仿宋_GB2312"/>
          <w:i w:val="0"/>
          <w:caps w:val="0"/>
          <w:color w:val="auto"/>
          <w:spacing w:val="0"/>
          <w:sz w:val="32"/>
          <w:szCs w:val="32"/>
          <w:shd w:val="clear" w:color="auto" w:fill="FFFFFF"/>
          <w:lang w:val="en-US" w:eastAsia="zh-CN"/>
        </w:rPr>
        <w:t>1个月内有效的定点</w:t>
      </w:r>
      <w:r>
        <w:rPr>
          <w:rFonts w:hint="eastAsia" w:ascii="仿宋_GB2312" w:hAnsi="仿宋_GB2312" w:eastAsia="仿宋_GB2312" w:cs="仿宋_GB2312"/>
          <w:i w:val="0"/>
          <w:caps w:val="0"/>
          <w:color w:val="auto"/>
          <w:spacing w:val="0"/>
          <w:sz w:val="32"/>
          <w:szCs w:val="32"/>
          <w:shd w:val="clear" w:color="auto" w:fill="FFFFFF"/>
          <w:lang w:eastAsia="zh-CN"/>
        </w:rPr>
        <w:t>医疗机构出具的疾病诊断证明、医疗费用票据等；</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4</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支出型救助的，应当提供申请日前12个月内有效的教育支出缴费凭据（单据）、定点医疗机构医疗支出缴费凭据、残疾康复凭据（单据）等；</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5</w:t>
      </w:r>
      <w:r>
        <w:rPr>
          <w:rFonts w:hint="eastAsia" w:ascii="仿宋_GB2312" w:hAnsi="仿宋_GB2312" w:eastAsia="仿宋_GB2312" w:cs="仿宋_GB2312"/>
          <w:i w:val="0"/>
          <w:caps w:val="0"/>
          <w:color w:val="auto"/>
          <w:spacing w:val="0"/>
          <w:sz w:val="32"/>
          <w:szCs w:val="32"/>
          <w:shd w:val="clear" w:color="auto" w:fill="FFFFFF"/>
          <w:lang w:eastAsia="zh-CN"/>
        </w:rPr>
        <w:t>）救助对象银行卡复印件或委托人银行卡复印件，如提供委托人银行卡复印件的，还需提供救助对象委托他人领取救助金的委托书；</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6</w:t>
      </w:r>
      <w:r>
        <w:rPr>
          <w:rFonts w:hint="eastAsia" w:ascii="仿宋_GB2312" w:hAnsi="仿宋_GB2312" w:eastAsia="仿宋_GB2312" w:cs="仿宋_GB2312"/>
          <w:i w:val="0"/>
          <w:caps w:val="0"/>
          <w:color w:val="auto"/>
          <w:spacing w:val="0"/>
          <w:sz w:val="32"/>
          <w:szCs w:val="32"/>
          <w:shd w:val="clear" w:color="auto" w:fill="FFFFFF"/>
          <w:lang w:eastAsia="zh-CN"/>
        </w:rPr>
        <w:t>）要求提供的其他相关证明材料。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2.统一办理。</w:t>
      </w:r>
      <w:r>
        <w:rPr>
          <w:rFonts w:hint="eastAsia" w:ascii="仿宋_GB2312" w:hAnsi="仿宋_GB2312" w:eastAsia="仿宋_GB2312" w:cs="仿宋_GB2312"/>
          <w:i w:val="0"/>
          <w:caps w:val="0"/>
          <w:color w:val="auto"/>
          <w:spacing w:val="0"/>
          <w:sz w:val="32"/>
          <w:szCs w:val="32"/>
          <w:shd w:val="clear" w:color="auto" w:fill="FFFFFF"/>
          <w:lang w:val="en-US" w:eastAsia="zh-CN"/>
        </w:rPr>
        <w:t>对向市民政局</w:t>
      </w:r>
      <w:r>
        <w:rPr>
          <w:rFonts w:hint="eastAsia" w:ascii="仿宋_GB2312" w:hAnsi="仿宋_GB2312" w:eastAsia="仿宋_GB2312" w:cs="仿宋_GB2312"/>
          <w:i w:val="0"/>
          <w:caps w:val="0"/>
          <w:color w:val="auto"/>
          <w:spacing w:val="0"/>
          <w:sz w:val="32"/>
          <w:szCs w:val="32"/>
          <w:shd w:val="clear" w:color="auto" w:fill="FFFFFF"/>
          <w:lang w:eastAsia="zh-CN"/>
        </w:rPr>
        <w:t>申请救助的低收入人口、民政服务机构和其他困难对象，由慈善事业促进科进行受理和初审。初审主要是根据申请人提供相关材料，必要时可通过适当方式进行调查核实。</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3.</w:t>
      </w:r>
      <w:r>
        <w:rPr>
          <w:rFonts w:hint="eastAsia" w:ascii="仿宋_GB2312" w:hAnsi="仿宋_GB2312" w:eastAsia="仿宋_GB2312" w:cs="仿宋_GB2312"/>
          <w:b w:val="0"/>
          <w:bCs w:val="0"/>
          <w:i w:val="0"/>
          <w:caps w:val="0"/>
          <w:color w:val="auto"/>
          <w:spacing w:val="0"/>
          <w:sz w:val="32"/>
          <w:szCs w:val="32"/>
          <w:shd w:val="clear" w:color="auto" w:fill="FFFFFF"/>
          <w:lang w:eastAsia="zh-CN"/>
        </w:rPr>
        <w:t>专班把关。市民政局成立</w:t>
      </w:r>
      <w:r>
        <w:rPr>
          <w:rFonts w:hint="eastAsia" w:ascii="仿宋_GB2312" w:hAnsi="仿宋_GB2312" w:eastAsia="仿宋_GB2312" w:cs="仿宋_GB2312"/>
          <w:i w:val="0"/>
          <w:caps w:val="0"/>
          <w:color w:val="auto"/>
          <w:spacing w:val="0"/>
          <w:sz w:val="32"/>
          <w:szCs w:val="32"/>
          <w:shd w:val="clear" w:color="auto" w:fill="FFFFFF"/>
          <w:lang w:eastAsia="zh-CN"/>
        </w:rPr>
        <w:t>由慈善事业促进科、社会救助科及相关业务科室组成的工作专班，对“困难群众救急难慈善专项基金”有关工作进行统筹指导。经慈善事业促进科初审认定需要救助的，提交市民政局工作专班审核把关，符合救助政策的，研究确定救助金额，由工作专班副组长签批执行，单次救助资金支出高于</w:t>
      </w:r>
      <w:r>
        <w:rPr>
          <w:rFonts w:hint="eastAsia" w:ascii="仿宋_GB2312" w:hAnsi="仿宋_GB2312" w:eastAsia="仿宋_GB2312" w:cs="仿宋_GB2312"/>
          <w:i w:val="0"/>
          <w:caps w:val="0"/>
          <w:color w:val="auto"/>
          <w:spacing w:val="0"/>
          <w:sz w:val="32"/>
          <w:szCs w:val="32"/>
          <w:shd w:val="clear" w:color="auto" w:fill="FFFFFF"/>
          <w:lang w:val="en-US" w:eastAsia="zh-CN"/>
        </w:rPr>
        <w:t>5000元的应报</w:t>
      </w:r>
      <w:r>
        <w:rPr>
          <w:rFonts w:hint="eastAsia" w:ascii="仿宋_GB2312" w:hAnsi="仿宋_GB2312" w:eastAsia="仿宋_GB2312" w:cs="仿宋_GB2312"/>
          <w:i w:val="0"/>
          <w:caps w:val="0"/>
          <w:color w:val="auto"/>
          <w:spacing w:val="0"/>
          <w:sz w:val="32"/>
          <w:szCs w:val="32"/>
          <w:shd w:val="clear" w:color="auto" w:fill="FFFFFF"/>
          <w:lang w:eastAsia="zh-CN"/>
        </w:rPr>
        <w:t>局主要负责同志（专班组长）签批。对不符合救助政策的，应当退回申请材料，由慈善事业促进科向申请人说明理由。</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bCs/>
          <w:i w:val="0"/>
          <w:caps w:val="0"/>
          <w:color w:val="auto"/>
          <w:spacing w:val="0"/>
          <w:sz w:val="32"/>
          <w:szCs w:val="32"/>
          <w:u w:val="none"/>
          <w:shd w:val="clear" w:color="auto" w:fill="FFFFFF"/>
          <w:lang w:val="en-US" w:eastAsia="zh-CN"/>
        </w:rPr>
      </w:pPr>
      <w:r>
        <w:rPr>
          <w:rFonts w:hint="eastAsia" w:ascii="仿宋_GB2312" w:hAnsi="仿宋_GB2312" w:eastAsia="仿宋_GB2312" w:cs="仿宋_GB2312"/>
          <w:b w:val="0"/>
          <w:bCs w:val="0"/>
          <w:i w:val="0"/>
          <w:caps w:val="0"/>
          <w:color w:val="auto"/>
          <w:spacing w:val="0"/>
          <w:sz w:val="32"/>
          <w:szCs w:val="32"/>
          <w:u w:val="none"/>
          <w:shd w:val="clear" w:color="auto" w:fill="FFFFFF"/>
          <w:lang w:val="en-US" w:eastAsia="zh-CN"/>
        </w:rPr>
        <w:t>4.救助公示。对签批同意的救助对象，通过市民政局网站对外公示拟救助信息，包括救助对象姓名、基本情况、救助金额等内容，接受社会监督。公示期为7天。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5.</w:t>
      </w:r>
      <w:r>
        <w:rPr>
          <w:rFonts w:hint="eastAsia" w:ascii="仿宋_GB2312" w:hAnsi="仿宋_GB2312" w:eastAsia="仿宋_GB2312" w:cs="仿宋_GB2312"/>
          <w:b w:val="0"/>
          <w:bCs w:val="0"/>
          <w:i w:val="0"/>
          <w:caps w:val="0"/>
          <w:color w:val="auto"/>
          <w:spacing w:val="0"/>
          <w:sz w:val="32"/>
          <w:szCs w:val="32"/>
          <w:shd w:val="clear" w:color="auto" w:fill="FFFFFF"/>
          <w:lang w:eastAsia="zh-CN"/>
        </w:rPr>
        <w:t>资金拨付。公示无异议后</w:t>
      </w:r>
      <w:r>
        <w:rPr>
          <w:rFonts w:hint="eastAsia" w:ascii="仿宋_GB2312" w:hAnsi="仿宋_GB2312" w:eastAsia="仿宋_GB2312" w:cs="仿宋_GB2312"/>
          <w:b/>
          <w:bCs/>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eastAsia="zh-CN"/>
        </w:rPr>
        <w:t>由慈善事业促进科将材料提交市慈善总会办理慈善资金拨付手续，并及时将救助进展情况告知申请人。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6.</w:t>
      </w:r>
      <w:r>
        <w:rPr>
          <w:rFonts w:hint="eastAsia" w:ascii="仿宋_GB2312" w:hAnsi="仿宋_GB2312" w:eastAsia="仿宋_GB2312" w:cs="仿宋_GB2312"/>
          <w:b w:val="0"/>
          <w:bCs w:val="0"/>
          <w:i w:val="0"/>
          <w:caps w:val="0"/>
          <w:color w:val="auto"/>
          <w:spacing w:val="0"/>
          <w:sz w:val="32"/>
          <w:szCs w:val="32"/>
          <w:shd w:val="clear" w:color="auto" w:fill="FFFFFF"/>
          <w:lang w:eastAsia="zh-CN"/>
        </w:rPr>
        <w:t>资料归档。</w:t>
      </w:r>
      <w:r>
        <w:rPr>
          <w:rFonts w:hint="eastAsia" w:ascii="仿宋_GB2312" w:hAnsi="仿宋_GB2312" w:eastAsia="仿宋_GB2312" w:cs="仿宋_GB2312"/>
          <w:i w:val="0"/>
          <w:caps w:val="0"/>
          <w:color w:val="auto"/>
          <w:spacing w:val="0"/>
          <w:sz w:val="32"/>
          <w:szCs w:val="32"/>
          <w:shd w:val="clear" w:color="auto" w:fill="FFFFFF"/>
          <w:lang w:eastAsia="zh-CN"/>
        </w:rPr>
        <w:t>资金拨付后，由慈善事业促进科将审批救助资料归档，建立工作台账，并通报社会救助科。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7.</w:t>
      </w:r>
      <w:r>
        <w:rPr>
          <w:rFonts w:hint="eastAsia" w:ascii="仿宋_GB2312" w:hAnsi="仿宋_GB2312" w:eastAsia="仿宋_GB2312" w:cs="仿宋_GB2312"/>
          <w:b w:val="0"/>
          <w:bCs w:val="0"/>
          <w:i w:val="0"/>
          <w:caps w:val="0"/>
          <w:color w:val="auto"/>
          <w:spacing w:val="0"/>
          <w:sz w:val="32"/>
          <w:szCs w:val="32"/>
          <w:shd w:val="clear" w:color="auto" w:fill="FFFFFF"/>
          <w:lang w:eastAsia="zh-CN"/>
        </w:rPr>
        <w:t>其他情况。</w:t>
      </w:r>
      <w:r>
        <w:rPr>
          <w:rFonts w:hint="eastAsia" w:ascii="仿宋_GB2312" w:hAnsi="仿宋_GB2312" w:eastAsia="仿宋_GB2312" w:cs="仿宋_GB2312"/>
          <w:i w:val="0"/>
          <w:caps w:val="0"/>
          <w:color w:val="auto"/>
          <w:spacing w:val="0"/>
          <w:sz w:val="32"/>
          <w:szCs w:val="32"/>
          <w:shd w:val="clear" w:color="auto" w:fill="FFFFFF"/>
          <w:lang w:eastAsia="zh-CN"/>
        </w:rPr>
        <w:t>对市慈善总会直接帮扶的救助对象，由市慈善总会募捐救助部受理资料，核实情况，实施救助，及时将审批后的救助资料复印件报送市民政局慈善事业促进科存档。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b w:val="0"/>
          <w:bCs w:val="0"/>
          <w:i w:val="0"/>
          <w:caps w:val="0"/>
          <w:color w:val="auto"/>
          <w:spacing w:val="0"/>
          <w:sz w:val="32"/>
          <w:szCs w:val="32"/>
          <w:shd w:val="clear" w:color="auto" w:fill="FFFFFF"/>
          <w:lang w:eastAsia="zh-CN"/>
        </w:rPr>
      </w:pPr>
      <w:r>
        <w:rPr>
          <w:rFonts w:hint="eastAsia" w:ascii="楷体" w:hAnsi="楷体" w:eastAsia="楷体" w:cs="楷体"/>
          <w:b w:val="0"/>
          <w:bCs w:val="0"/>
          <w:i w:val="0"/>
          <w:caps w:val="0"/>
          <w:color w:val="auto"/>
          <w:spacing w:val="0"/>
          <w:sz w:val="32"/>
          <w:szCs w:val="32"/>
          <w:shd w:val="clear" w:color="auto" w:fill="FFFFFF"/>
          <w:lang w:eastAsia="zh-CN"/>
        </w:rPr>
        <w:t>（二）特殊程序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黑体" w:hAnsi="黑体" w:eastAsia="仿宋_GB2312" w:cs="黑体"/>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eastAsia="zh-CN"/>
        </w:rPr>
        <w:t>对</w:t>
      </w:r>
      <w:r>
        <w:rPr>
          <w:rFonts w:hint="eastAsia" w:ascii="仿宋_GB2312" w:hAnsi="仿宋_GB2312" w:eastAsia="仿宋_GB2312" w:cs="仿宋_GB2312"/>
          <w:i w:val="0"/>
          <w:caps w:val="0"/>
          <w:color w:val="auto"/>
          <w:spacing w:val="0"/>
          <w:sz w:val="32"/>
          <w:szCs w:val="32"/>
          <w:shd w:val="clear" w:color="auto" w:fill="FFFFFF"/>
        </w:rPr>
        <w:t>采取“一事一议”认定的其他特殊困难群体、个人或慰问帮扶对象</w:t>
      </w:r>
      <w:r>
        <w:rPr>
          <w:rFonts w:hint="eastAsia" w:ascii="仿宋_GB2312" w:hAnsi="仿宋_GB2312" w:eastAsia="仿宋_GB2312" w:cs="仿宋_GB2312"/>
          <w:i w:val="0"/>
          <w:caps w:val="0"/>
          <w:color w:val="auto"/>
          <w:spacing w:val="0"/>
          <w:sz w:val="32"/>
          <w:szCs w:val="32"/>
          <w:shd w:val="clear" w:color="auto" w:fill="FFFFFF"/>
          <w:lang w:eastAsia="zh-CN"/>
        </w:rPr>
        <w:t>和</w:t>
      </w:r>
      <w:r>
        <w:rPr>
          <w:rFonts w:hint="eastAsia" w:ascii="仿宋_GB2312" w:hAnsi="仿宋_GB2312" w:eastAsia="仿宋_GB2312" w:cs="仿宋_GB2312"/>
          <w:i w:val="0"/>
          <w:caps w:val="0"/>
          <w:color w:val="auto"/>
          <w:spacing w:val="0"/>
          <w:sz w:val="32"/>
          <w:szCs w:val="32"/>
          <w:shd w:val="clear" w:color="auto" w:fill="FFFFFF"/>
        </w:rPr>
        <w:t>救助标准，</w:t>
      </w:r>
      <w:r>
        <w:rPr>
          <w:rFonts w:hint="eastAsia" w:ascii="仿宋_GB2312" w:hAnsi="仿宋_GB2312" w:eastAsia="仿宋_GB2312" w:cs="仿宋_GB2312"/>
          <w:i w:val="0"/>
          <w:caps w:val="0"/>
          <w:color w:val="auto"/>
          <w:spacing w:val="0"/>
          <w:sz w:val="32"/>
          <w:szCs w:val="32"/>
          <w:shd w:val="clear" w:color="auto" w:fill="FFFFFF"/>
          <w:lang w:eastAsia="zh-CN"/>
        </w:rPr>
        <w:t>应报请市民政局党组研究同意后执行，并可视情况简化申请资料和程序。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caps w:val="0"/>
          <w:color w:val="auto"/>
          <w:spacing w:val="0"/>
          <w:sz w:val="32"/>
          <w:szCs w:val="32"/>
          <w:shd w:val="clear" w:color="auto" w:fill="FFFFFF"/>
          <w:lang w:eastAsia="zh-CN"/>
        </w:rPr>
      </w:pPr>
      <w:r>
        <w:rPr>
          <w:rFonts w:hint="eastAsia" w:ascii="黑体" w:hAnsi="黑体" w:eastAsia="黑体" w:cs="黑体"/>
          <w:i w:val="0"/>
          <w:caps w:val="0"/>
          <w:color w:val="auto"/>
          <w:spacing w:val="0"/>
          <w:sz w:val="32"/>
          <w:szCs w:val="32"/>
          <w:shd w:val="clear" w:color="auto" w:fill="FFFFFF"/>
          <w:lang w:eastAsia="zh-CN"/>
        </w:rPr>
        <w:t>五</w:t>
      </w:r>
      <w:r>
        <w:rPr>
          <w:rFonts w:hint="eastAsia" w:ascii="黑体" w:hAnsi="黑体" w:eastAsia="黑体" w:cs="黑体"/>
          <w:i w:val="0"/>
          <w:caps w:val="0"/>
          <w:color w:val="auto"/>
          <w:spacing w:val="0"/>
          <w:sz w:val="32"/>
          <w:szCs w:val="32"/>
          <w:shd w:val="clear" w:color="auto" w:fill="FFFFFF"/>
        </w:rPr>
        <w:t>、救助</w:t>
      </w:r>
      <w:r>
        <w:rPr>
          <w:rFonts w:hint="eastAsia" w:ascii="黑体" w:hAnsi="黑体" w:eastAsia="黑体" w:cs="黑体"/>
          <w:i w:val="0"/>
          <w:caps w:val="0"/>
          <w:color w:val="auto"/>
          <w:spacing w:val="0"/>
          <w:sz w:val="32"/>
          <w:szCs w:val="32"/>
          <w:shd w:val="clear" w:color="auto" w:fill="FFFFFF"/>
          <w:lang w:eastAsia="zh-CN"/>
        </w:rPr>
        <w:t>时限</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黑体" w:hAnsi="黑体" w:eastAsia="黑体" w:cs="黑体"/>
          <w:i w:val="0"/>
          <w:caps w:val="0"/>
          <w:color w:val="auto"/>
          <w:spacing w:val="0"/>
          <w:sz w:val="32"/>
          <w:szCs w:val="32"/>
          <w:shd w:val="clear" w:color="auto" w:fill="FFFFFF"/>
          <w:lang w:val="en-US"/>
        </w:rPr>
      </w:pPr>
      <w:r>
        <w:rPr>
          <w:rFonts w:hint="eastAsia" w:ascii="仿宋_GB2312" w:hAnsi="仿宋_GB2312" w:eastAsia="仿宋_GB2312" w:cs="仿宋_GB2312"/>
          <w:i w:val="0"/>
          <w:caps w:val="0"/>
          <w:color w:val="auto"/>
          <w:spacing w:val="0"/>
          <w:sz w:val="32"/>
          <w:szCs w:val="32"/>
          <w:shd w:val="clear" w:color="auto" w:fill="FFFFFF"/>
          <w:lang w:eastAsia="zh-CN"/>
        </w:rPr>
        <w:t>对资料齐全的救助申请，一般应于受理后</w:t>
      </w:r>
      <w:r>
        <w:rPr>
          <w:rFonts w:hint="eastAsia" w:ascii="仿宋_GB2312" w:hAnsi="仿宋_GB2312" w:eastAsia="仿宋_GB2312" w:cs="仿宋_GB2312"/>
          <w:i w:val="0"/>
          <w:caps w:val="0"/>
          <w:color w:val="auto"/>
          <w:spacing w:val="0"/>
          <w:sz w:val="32"/>
          <w:szCs w:val="32"/>
          <w:shd w:val="clear" w:color="auto" w:fill="FFFFFF"/>
          <w:lang w:val="en-US" w:eastAsia="zh-CN"/>
        </w:rPr>
        <w:t>10个工作日内办结（公示期不计算在内），并向申请人拨付救助资金。特殊情况下需详细调查核实的除外。</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i w:val="0"/>
          <w:caps w:val="0"/>
          <w:color w:val="auto"/>
          <w:spacing w:val="0"/>
          <w:sz w:val="32"/>
          <w:szCs w:val="32"/>
          <w:shd w:val="clear" w:color="auto" w:fill="FFFFFF"/>
          <w:lang w:eastAsia="zh-CN"/>
        </w:rPr>
        <w:t>六</w:t>
      </w:r>
      <w:r>
        <w:rPr>
          <w:rFonts w:hint="eastAsia" w:ascii="黑体" w:hAnsi="黑体" w:eastAsia="黑体" w:cs="黑体"/>
          <w:i w:val="0"/>
          <w:caps w:val="0"/>
          <w:color w:val="auto"/>
          <w:spacing w:val="0"/>
          <w:sz w:val="32"/>
          <w:szCs w:val="32"/>
          <w:shd w:val="clear" w:color="auto" w:fill="FFFFFF"/>
        </w:rPr>
        <w:t>、监督管理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lang w:val="en-US" w:eastAsia="zh-CN"/>
        </w:rPr>
        <w:t>（一）</w:t>
      </w:r>
      <w:r>
        <w:rPr>
          <w:rFonts w:hint="eastAsia" w:ascii="仿宋_GB2312" w:hAnsi="仿宋_GB2312" w:eastAsia="仿宋_GB2312" w:cs="仿宋_GB2312"/>
          <w:i w:val="0"/>
          <w:caps w:val="0"/>
          <w:color w:val="auto"/>
          <w:spacing w:val="0"/>
          <w:sz w:val="32"/>
          <w:szCs w:val="32"/>
          <w:shd w:val="clear" w:color="auto" w:fill="FFFFFF"/>
        </w:rPr>
        <w:t>慈善</w:t>
      </w:r>
      <w:r>
        <w:rPr>
          <w:rFonts w:hint="eastAsia" w:ascii="仿宋_GB2312" w:hAnsi="仿宋_GB2312" w:eastAsia="仿宋_GB2312" w:cs="仿宋_GB2312"/>
          <w:i w:val="0"/>
          <w:caps w:val="0"/>
          <w:color w:val="auto"/>
          <w:spacing w:val="0"/>
          <w:sz w:val="32"/>
          <w:szCs w:val="32"/>
          <w:shd w:val="clear" w:color="auto" w:fill="FFFFFF"/>
          <w:lang w:eastAsia="zh-CN"/>
        </w:rPr>
        <w:t>事业促进</w:t>
      </w:r>
      <w:r>
        <w:rPr>
          <w:rFonts w:hint="eastAsia" w:ascii="仿宋_GB2312" w:hAnsi="仿宋_GB2312" w:eastAsia="仿宋_GB2312" w:cs="仿宋_GB2312"/>
          <w:i w:val="0"/>
          <w:caps w:val="0"/>
          <w:color w:val="auto"/>
          <w:spacing w:val="0"/>
          <w:sz w:val="32"/>
          <w:szCs w:val="32"/>
          <w:shd w:val="clear" w:color="auto" w:fill="FFFFFF"/>
        </w:rPr>
        <w:t>科</w:t>
      </w:r>
      <w:r>
        <w:rPr>
          <w:rFonts w:hint="eastAsia" w:ascii="仿宋_GB2312" w:hAnsi="仿宋_GB2312" w:eastAsia="仿宋_GB2312" w:cs="仿宋_GB2312"/>
          <w:i w:val="0"/>
          <w:caps w:val="0"/>
          <w:color w:val="auto"/>
          <w:spacing w:val="0"/>
          <w:sz w:val="32"/>
          <w:szCs w:val="32"/>
          <w:shd w:val="clear" w:color="auto" w:fill="FFFFFF"/>
          <w:lang w:eastAsia="zh-CN"/>
        </w:rPr>
        <w:t>每季度</w:t>
      </w:r>
      <w:r>
        <w:rPr>
          <w:rFonts w:hint="eastAsia" w:ascii="仿宋_GB2312" w:hAnsi="仿宋_GB2312" w:eastAsia="仿宋_GB2312" w:cs="仿宋_GB2312"/>
          <w:i w:val="0"/>
          <w:caps w:val="0"/>
          <w:color w:val="auto"/>
          <w:spacing w:val="0"/>
          <w:sz w:val="32"/>
          <w:szCs w:val="32"/>
          <w:shd w:val="clear" w:color="auto" w:fill="FFFFFF"/>
        </w:rPr>
        <w:t>对基金募集和使用情况进行内部通报，次年年初通报上年度资金募集和使用情况。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lang w:eastAsia="zh-CN"/>
        </w:rPr>
        <w:t>（二）</w:t>
      </w:r>
      <w:r>
        <w:rPr>
          <w:rFonts w:hint="eastAsia" w:ascii="仿宋_GB2312" w:hAnsi="仿宋_GB2312" w:eastAsia="仿宋_GB2312" w:cs="仿宋_GB2312"/>
          <w:i w:val="0"/>
          <w:caps w:val="0"/>
          <w:color w:val="auto"/>
          <w:spacing w:val="0"/>
          <w:sz w:val="32"/>
          <w:szCs w:val="32"/>
          <w:shd w:val="clear" w:color="auto" w:fill="FFFFFF"/>
        </w:rPr>
        <w:t>市慈善总会负责</w:t>
      </w:r>
      <w:r>
        <w:rPr>
          <w:rFonts w:hint="eastAsia" w:ascii="仿宋_GB2312" w:hAnsi="仿宋_GB2312" w:eastAsia="仿宋_GB2312" w:cs="仿宋_GB2312"/>
          <w:i w:val="0"/>
          <w:caps w:val="0"/>
          <w:color w:val="auto"/>
          <w:spacing w:val="0"/>
          <w:sz w:val="32"/>
          <w:szCs w:val="32"/>
          <w:shd w:val="clear" w:color="auto" w:fill="FFFFFF"/>
          <w:lang w:eastAsia="zh-CN"/>
        </w:rPr>
        <w:t>专项</w:t>
      </w:r>
      <w:r>
        <w:rPr>
          <w:rFonts w:hint="eastAsia" w:ascii="仿宋_GB2312" w:hAnsi="仿宋_GB2312" w:eastAsia="仿宋_GB2312" w:cs="仿宋_GB2312"/>
          <w:i w:val="0"/>
          <w:caps w:val="0"/>
          <w:color w:val="auto"/>
          <w:spacing w:val="0"/>
          <w:sz w:val="32"/>
          <w:szCs w:val="32"/>
          <w:shd w:val="clear" w:color="auto" w:fill="FFFFFF"/>
        </w:rPr>
        <w:t>基金</w:t>
      </w:r>
      <w:r>
        <w:rPr>
          <w:rFonts w:hint="eastAsia" w:ascii="仿宋_GB2312" w:hAnsi="仿宋_GB2312" w:eastAsia="仿宋_GB2312" w:cs="仿宋_GB2312"/>
          <w:i w:val="0"/>
          <w:caps w:val="0"/>
          <w:color w:val="auto"/>
          <w:spacing w:val="0"/>
          <w:sz w:val="32"/>
          <w:szCs w:val="32"/>
          <w:shd w:val="clear" w:color="auto" w:fill="FFFFFF"/>
          <w:lang w:eastAsia="zh-CN"/>
        </w:rPr>
        <w:t>的</w:t>
      </w:r>
      <w:r>
        <w:rPr>
          <w:rFonts w:hint="eastAsia" w:ascii="仿宋_GB2312" w:hAnsi="仿宋_GB2312" w:eastAsia="仿宋_GB2312" w:cs="仿宋_GB2312"/>
          <w:i w:val="0"/>
          <w:caps w:val="0"/>
          <w:color w:val="auto"/>
          <w:spacing w:val="0"/>
          <w:sz w:val="32"/>
          <w:szCs w:val="32"/>
          <w:shd w:val="clear" w:color="auto" w:fill="FFFFFF"/>
        </w:rPr>
        <w:t>募集</w:t>
      </w:r>
      <w:r>
        <w:rPr>
          <w:rFonts w:hint="eastAsia" w:ascii="仿宋_GB2312" w:hAnsi="仿宋_GB2312" w:eastAsia="仿宋_GB2312" w:cs="仿宋_GB2312"/>
          <w:i w:val="0"/>
          <w:caps w:val="0"/>
          <w:color w:val="auto"/>
          <w:spacing w:val="0"/>
          <w:sz w:val="32"/>
          <w:szCs w:val="32"/>
          <w:shd w:val="clear" w:color="auto" w:fill="FFFFFF"/>
          <w:lang w:eastAsia="zh-CN"/>
        </w:rPr>
        <w:t>和</w:t>
      </w:r>
      <w:r>
        <w:rPr>
          <w:rFonts w:hint="eastAsia" w:ascii="仿宋_GB2312" w:hAnsi="仿宋_GB2312" w:eastAsia="仿宋_GB2312" w:cs="仿宋_GB2312"/>
          <w:i w:val="0"/>
          <w:caps w:val="0"/>
          <w:color w:val="auto"/>
          <w:spacing w:val="0"/>
          <w:sz w:val="32"/>
          <w:szCs w:val="32"/>
          <w:shd w:val="clear" w:color="auto" w:fill="FFFFFF"/>
        </w:rPr>
        <w:t>管理，</w:t>
      </w:r>
      <w:r>
        <w:rPr>
          <w:rFonts w:hint="eastAsia" w:ascii="仿宋_GB2312" w:hAnsi="仿宋_GB2312" w:eastAsia="仿宋_GB2312" w:cs="仿宋_GB2312"/>
          <w:i w:val="0"/>
          <w:caps w:val="0"/>
          <w:color w:val="auto"/>
          <w:spacing w:val="0"/>
          <w:sz w:val="32"/>
          <w:szCs w:val="32"/>
          <w:shd w:val="clear" w:color="auto" w:fill="FFFFFF"/>
          <w:lang w:eastAsia="zh-CN"/>
        </w:rPr>
        <w:t>规范开展公开募捐活动，按规定落实信息公开要求，接受社会监督。慈善事业促进科对基金使用情况进行监管，</w:t>
      </w:r>
      <w:r>
        <w:rPr>
          <w:rFonts w:hint="eastAsia" w:ascii="仿宋_GB2312" w:hAnsi="仿宋_GB2312" w:eastAsia="仿宋_GB2312" w:cs="仿宋_GB2312"/>
          <w:i w:val="0"/>
          <w:caps w:val="0"/>
          <w:color w:val="auto"/>
          <w:spacing w:val="0"/>
          <w:sz w:val="32"/>
          <w:szCs w:val="32"/>
          <w:shd w:val="clear" w:color="auto" w:fill="FFFFFF"/>
        </w:rPr>
        <w:t>保证资金的规范、安全、合规、有效。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lang w:eastAsia="zh-CN"/>
        </w:rPr>
        <w:t>（三）</w:t>
      </w:r>
      <w:r>
        <w:rPr>
          <w:rFonts w:hint="eastAsia" w:ascii="仿宋_GB2312" w:hAnsi="仿宋_GB2312" w:eastAsia="仿宋_GB2312" w:cs="仿宋_GB2312"/>
          <w:i w:val="0"/>
          <w:caps w:val="0"/>
          <w:color w:val="auto"/>
          <w:spacing w:val="0"/>
          <w:sz w:val="32"/>
          <w:szCs w:val="32"/>
          <w:shd w:val="clear" w:color="auto" w:fill="FFFFFF"/>
        </w:rPr>
        <w:t>救助资金原则上直接拨付到救助对象账户。情况紧急时，可直接发放现金，发放现金时须由领款人、经办人、批准人共同签字。</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caps w:val="0"/>
          <w:color w:val="auto"/>
          <w:spacing w:val="0"/>
          <w:sz w:val="32"/>
          <w:szCs w:val="32"/>
          <w:shd w:val="clear" w:color="auto" w:fill="FFFFFF"/>
          <w:lang w:eastAsia="zh-CN"/>
        </w:rPr>
      </w:pPr>
      <w:r>
        <w:rPr>
          <w:rFonts w:hint="eastAsia" w:ascii="黑体" w:hAnsi="黑体" w:eastAsia="黑体" w:cs="黑体"/>
          <w:i w:val="0"/>
          <w:caps w:val="0"/>
          <w:color w:val="auto"/>
          <w:spacing w:val="0"/>
          <w:sz w:val="32"/>
          <w:szCs w:val="32"/>
          <w:shd w:val="clear" w:color="auto" w:fill="FFFFFF"/>
          <w:lang w:eastAsia="zh-CN"/>
        </w:rPr>
        <w:t>七、资金筹集与奖惩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市级“</w:t>
      </w:r>
      <w:r>
        <w:rPr>
          <w:rFonts w:hint="eastAsia" w:ascii="仿宋_GB2312" w:hAnsi="仿宋_GB2312" w:eastAsia="仿宋_GB2312" w:cs="仿宋_GB2312"/>
          <w:i w:val="0"/>
          <w:caps w:val="0"/>
          <w:color w:val="auto"/>
          <w:spacing w:val="0"/>
          <w:sz w:val="32"/>
          <w:szCs w:val="32"/>
          <w:shd w:val="clear" w:color="auto" w:fill="FFFFFF"/>
        </w:rPr>
        <w:t>困难群众救急难慈善</w:t>
      </w:r>
      <w:r>
        <w:rPr>
          <w:rFonts w:hint="eastAsia" w:ascii="仿宋_GB2312" w:hAnsi="仿宋_GB2312" w:eastAsia="仿宋_GB2312" w:cs="仿宋_GB2312"/>
          <w:i w:val="0"/>
          <w:caps w:val="0"/>
          <w:color w:val="auto"/>
          <w:spacing w:val="0"/>
          <w:sz w:val="32"/>
          <w:szCs w:val="32"/>
          <w:shd w:val="clear" w:color="auto" w:fill="FFFFFF"/>
          <w:lang w:eastAsia="zh-CN"/>
        </w:rPr>
        <w:t>专项基金”由市慈善总会根据救助对象、标准等，实施网络募捐项目，多渠道公开募集善款，并在财务管理中设立独立科目。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lang w:eastAsia="zh-CN"/>
        </w:rPr>
        <w:t>市民政局机关各科室、局属各单位要积极整合资源，依法依规动员社会各界爱心人士和单位，为“困难群众救急难慈善专项基金”募集资金。对协助募集资金作出突出贡献的优秀个人和单位，市民政局在评优评先中予以适当倾斜。对</w:t>
      </w:r>
      <w:r>
        <w:rPr>
          <w:rFonts w:hint="eastAsia" w:ascii="仿宋_GB2312" w:hAnsi="仿宋_GB2312" w:eastAsia="仿宋_GB2312" w:cs="仿宋_GB2312"/>
          <w:i w:val="0"/>
          <w:caps w:val="0"/>
          <w:color w:val="auto"/>
          <w:spacing w:val="0"/>
          <w:sz w:val="32"/>
          <w:szCs w:val="32"/>
          <w:shd w:val="clear" w:color="auto" w:fill="FFFFFF"/>
        </w:rPr>
        <w:t>工作中责任落实不及时</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不按规定审批</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玩忽职守，资金使用违反相关规定的，将依法依规严肃处理。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本办法自印发之日起施行。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rPr>
        <w:t>附件：1.</w:t>
      </w:r>
      <w:r>
        <w:rPr>
          <w:rFonts w:hint="eastAsia" w:ascii="仿宋_GB2312" w:hAnsi="仿宋_GB2312" w:eastAsia="仿宋_GB2312" w:cs="仿宋_GB2312"/>
          <w:i w:val="0"/>
          <w:caps w:val="0"/>
          <w:color w:val="auto"/>
          <w:spacing w:val="0"/>
          <w:sz w:val="32"/>
          <w:szCs w:val="32"/>
          <w:shd w:val="clear" w:color="auto" w:fill="FFFFFF"/>
          <w:lang w:eastAsia="zh-CN"/>
        </w:rPr>
        <w:t>平顶山市</w:t>
      </w:r>
      <w:r>
        <w:rPr>
          <w:rFonts w:hint="eastAsia" w:ascii="仿宋_GB2312" w:hAnsi="仿宋_GB2312" w:eastAsia="仿宋_GB2312" w:cs="仿宋_GB2312"/>
          <w:i w:val="0"/>
          <w:caps w:val="0"/>
          <w:color w:val="auto"/>
          <w:spacing w:val="0"/>
          <w:sz w:val="32"/>
          <w:szCs w:val="32"/>
          <w:shd w:val="clear" w:color="auto" w:fill="FFFFFF"/>
        </w:rPr>
        <w:t>民政局</w:t>
      </w:r>
      <w:r>
        <w:rPr>
          <w:rFonts w:hint="eastAsia" w:ascii="仿宋_GB2312" w:hAnsi="仿宋_GB2312" w:eastAsia="仿宋_GB2312" w:cs="仿宋_GB2312"/>
          <w:i w:val="0"/>
          <w:caps w:val="0"/>
          <w:color w:val="auto"/>
          <w:spacing w:val="0"/>
          <w:sz w:val="32"/>
          <w:szCs w:val="32"/>
          <w:shd w:val="clear" w:color="auto" w:fill="FFFFFF"/>
          <w:lang w:eastAsia="zh-CN"/>
        </w:rPr>
        <w:t>“困难群众救急难慈善专项基金”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工作专班</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23"/>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23"/>
          <w:sz w:val="32"/>
          <w:szCs w:val="32"/>
          <w:shd w:val="clear" w:color="auto" w:fill="FFFFFF"/>
        </w:rPr>
        <w:t>2.</w:t>
      </w:r>
      <w:r>
        <w:rPr>
          <w:rFonts w:hint="eastAsia" w:ascii="仿宋_GB2312" w:hAnsi="仿宋_GB2312" w:eastAsia="仿宋_GB2312" w:cs="仿宋_GB2312"/>
          <w:i w:val="0"/>
          <w:caps w:val="0"/>
          <w:color w:val="auto"/>
          <w:spacing w:val="-23"/>
          <w:sz w:val="32"/>
          <w:szCs w:val="32"/>
          <w:shd w:val="clear" w:color="auto" w:fill="FFFFFF"/>
          <w:lang w:eastAsia="zh-CN"/>
        </w:rPr>
        <w:t>平顶山市市级“困难群众救急难慈善专项基金”申请表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rPr>
        <w:t>3.申请材料粘贴表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2"/>
        <w:keepNext w:val="0"/>
        <w:keepLines w:val="0"/>
        <w:pageBreakBefore w:val="0"/>
        <w:wordWrap/>
        <w:overflowPunct/>
        <w:topLinePunct w:val="0"/>
        <w:bidi w:val="0"/>
        <w:spacing w:line="560" w:lineRule="exact"/>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2"/>
        <w:keepNext w:val="0"/>
        <w:keepLines w:val="0"/>
        <w:pageBreakBefore w:val="0"/>
        <w:wordWrap/>
        <w:overflowPunct/>
        <w:topLinePunct w:val="0"/>
        <w:bidi w:val="0"/>
        <w:spacing w:line="560" w:lineRule="exact"/>
        <w:ind w:left="0" w:leftChars="0" w:firstLine="0" w:firstLineChars="0"/>
        <w:jc w:val="both"/>
        <w:rPr>
          <w:rFonts w:hint="eastAsia" w:ascii="黑体" w:hAnsi="黑体" w:eastAsia="黑体" w:cs="黑体"/>
          <w:b w:val="0"/>
          <w:bCs w:val="0"/>
          <w:spacing w:val="9"/>
          <w:sz w:val="32"/>
          <w:szCs w:val="32"/>
          <w:lang w:eastAsia="zh-CN"/>
        </w:rPr>
      </w:pPr>
    </w:p>
    <w:p>
      <w:pPr>
        <w:pStyle w:val="2"/>
        <w:keepNext w:val="0"/>
        <w:keepLines w:val="0"/>
        <w:pageBreakBefore w:val="0"/>
        <w:wordWrap/>
        <w:overflowPunct/>
        <w:topLinePunct w:val="0"/>
        <w:bidi w:val="0"/>
        <w:spacing w:line="560" w:lineRule="exact"/>
        <w:ind w:left="0" w:leftChars="0" w:firstLine="0" w:firstLineChars="0"/>
        <w:jc w:val="both"/>
        <w:rPr>
          <w:rFonts w:hint="eastAsia" w:ascii="黑体" w:hAnsi="黑体" w:eastAsia="黑体" w:cs="黑体"/>
          <w:b w:val="0"/>
          <w:bCs w:val="0"/>
          <w:spacing w:val="9"/>
          <w:sz w:val="32"/>
          <w:szCs w:val="32"/>
          <w:lang w:val="en-US" w:eastAsia="zh-CN"/>
        </w:rPr>
      </w:pPr>
      <w:r>
        <w:rPr>
          <w:rFonts w:hint="eastAsia" w:ascii="黑体" w:hAnsi="黑体" w:eastAsia="黑体" w:cs="黑体"/>
          <w:b w:val="0"/>
          <w:bCs w:val="0"/>
          <w:spacing w:val="9"/>
          <w:sz w:val="32"/>
          <w:szCs w:val="32"/>
          <w:lang w:eastAsia="zh-CN"/>
        </w:rPr>
        <w:t>附件</w:t>
      </w:r>
      <w:r>
        <w:rPr>
          <w:rFonts w:hint="eastAsia" w:ascii="黑体" w:hAnsi="黑体" w:eastAsia="黑体" w:cs="黑体"/>
          <w:b w:val="0"/>
          <w:bCs w:val="0"/>
          <w:spacing w:val="9"/>
          <w:sz w:val="32"/>
          <w:szCs w:val="32"/>
          <w:lang w:val="en-US" w:eastAsia="zh-CN"/>
        </w:rPr>
        <w:t>1</w:t>
      </w:r>
    </w:p>
    <w:p>
      <w:pPr>
        <w:pStyle w:val="2"/>
        <w:keepNext w:val="0"/>
        <w:keepLines w:val="0"/>
        <w:pageBreakBefore w:val="0"/>
        <w:wordWrap/>
        <w:overflowPunct/>
        <w:topLinePunct w:val="0"/>
        <w:bidi w:val="0"/>
        <w:spacing w:line="560" w:lineRule="exact"/>
        <w:ind w:left="0" w:leftChars="0" w:firstLine="0" w:firstLineChars="0"/>
        <w:jc w:val="center"/>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平顶山市民政局</w:t>
      </w:r>
    </w:p>
    <w:p>
      <w:pPr>
        <w:pStyle w:val="2"/>
        <w:keepNext w:val="0"/>
        <w:keepLines w:val="0"/>
        <w:pageBreakBefore w:val="0"/>
        <w:wordWrap/>
        <w:overflowPunct/>
        <w:topLinePunct w:val="0"/>
        <w:bidi w:val="0"/>
        <w:spacing w:line="560" w:lineRule="exact"/>
        <w:ind w:left="0" w:leftChars="0" w:firstLine="0" w:firstLineChars="0"/>
        <w:jc w:val="center"/>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w:t>
      </w:r>
      <w:r>
        <w:rPr>
          <w:rFonts w:hint="eastAsia" w:ascii="方正小标宋简体" w:hAnsi="方正小标宋简体" w:eastAsia="方正小标宋简体" w:cs="方正小标宋简体"/>
          <w:b w:val="0"/>
          <w:bCs w:val="0"/>
          <w:spacing w:val="0"/>
          <w:sz w:val="44"/>
          <w:szCs w:val="44"/>
        </w:rPr>
        <w:t>困难群众救急难慈善</w:t>
      </w:r>
      <w:r>
        <w:rPr>
          <w:rFonts w:hint="eastAsia" w:ascii="方正小标宋简体" w:hAnsi="方正小标宋简体" w:eastAsia="方正小标宋简体" w:cs="方正小标宋简体"/>
          <w:b w:val="0"/>
          <w:bCs w:val="0"/>
          <w:spacing w:val="0"/>
          <w:sz w:val="44"/>
          <w:szCs w:val="44"/>
          <w:lang w:eastAsia="zh-CN"/>
        </w:rPr>
        <w:t>专项基金”工作专班</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both"/>
        <w:textAlignment w:val="baseline"/>
        <w:rPr>
          <w:rFonts w:hint="eastAsia" w:ascii="仿宋" w:hAnsi="仿宋" w:eastAsia="仿宋" w:cs="仿宋"/>
          <w:spacing w:val="0"/>
          <w:position w:val="0"/>
          <w:sz w:val="32"/>
          <w:szCs w:val="32"/>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spacing w:val="0"/>
          <w:position w:val="0"/>
          <w:sz w:val="32"/>
          <w:szCs w:val="32"/>
          <w:lang w:eastAsia="zh-CN"/>
        </w:rPr>
      </w:pPr>
      <w:r>
        <w:rPr>
          <w:rFonts w:hint="eastAsia" w:ascii="仿宋_GB2312" w:hAnsi="仿宋_GB2312" w:eastAsia="仿宋_GB2312" w:cs="仿宋_GB2312"/>
          <w:spacing w:val="0"/>
          <w:position w:val="0"/>
          <w:sz w:val="32"/>
          <w:szCs w:val="32"/>
          <w:lang w:eastAsia="zh-CN"/>
        </w:rPr>
        <w:t>为加强对市级“困难群众救急难慈善专项基金”的筹集、管理和使用，经研究，决定成立平顶山市民政局“</w:t>
      </w:r>
      <w:r>
        <w:rPr>
          <w:rFonts w:hint="eastAsia" w:ascii="仿宋_GB2312" w:hAnsi="仿宋_GB2312" w:eastAsia="仿宋_GB2312" w:cs="仿宋_GB2312"/>
          <w:spacing w:val="0"/>
          <w:position w:val="0"/>
          <w:sz w:val="32"/>
          <w:szCs w:val="32"/>
        </w:rPr>
        <w:t>困难群众救急难慈善</w:t>
      </w:r>
      <w:r>
        <w:rPr>
          <w:rFonts w:hint="eastAsia" w:ascii="仿宋_GB2312" w:hAnsi="仿宋_GB2312" w:eastAsia="仿宋_GB2312" w:cs="仿宋_GB2312"/>
          <w:spacing w:val="0"/>
          <w:position w:val="0"/>
          <w:sz w:val="32"/>
          <w:szCs w:val="32"/>
          <w:lang w:eastAsia="zh-CN"/>
        </w:rPr>
        <w:t>专项基金”工作专班，组成人员和工作职责如下：</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黑体" w:hAnsi="黑体" w:eastAsia="黑体" w:cs="黑体"/>
          <w:spacing w:val="0"/>
          <w:position w:val="0"/>
          <w:sz w:val="32"/>
          <w:szCs w:val="32"/>
          <w:lang w:eastAsia="zh-CN"/>
        </w:rPr>
      </w:pPr>
      <w:r>
        <w:rPr>
          <w:rFonts w:hint="eastAsia" w:ascii="黑体" w:hAnsi="黑体" w:eastAsia="黑体" w:cs="黑体"/>
          <w:spacing w:val="0"/>
          <w:position w:val="0"/>
          <w:sz w:val="32"/>
          <w:szCs w:val="32"/>
          <w:lang w:eastAsia="zh-CN"/>
        </w:rPr>
        <w:t>一、专班成员</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spacing w:val="0"/>
          <w:position w:val="0"/>
          <w:sz w:val="32"/>
          <w:szCs w:val="32"/>
          <w:lang w:val="en" w:eastAsia="zh-CN"/>
        </w:rPr>
      </w:pPr>
      <w:r>
        <w:rPr>
          <w:rFonts w:hint="eastAsia" w:ascii="仿宋_GB2312" w:hAnsi="仿宋_GB2312" w:eastAsia="仿宋_GB2312" w:cs="仿宋_GB2312"/>
          <w:spacing w:val="0"/>
          <w:position w:val="0"/>
          <w:sz w:val="32"/>
          <w:szCs w:val="32"/>
          <w:lang w:eastAsia="zh-CN"/>
        </w:rPr>
        <w:t>组</w:t>
      </w:r>
      <w:r>
        <w:rPr>
          <w:rFonts w:hint="eastAsia" w:ascii="仿宋_GB2312" w:hAnsi="仿宋_GB2312" w:eastAsia="仿宋_GB2312" w:cs="仿宋_GB2312"/>
          <w:spacing w:val="0"/>
          <w:position w:val="0"/>
          <w:sz w:val="32"/>
          <w:szCs w:val="32"/>
          <w:lang w:val="en-US" w:eastAsia="zh-CN"/>
        </w:rPr>
        <w:t xml:space="preserve">  </w:t>
      </w:r>
      <w:r>
        <w:rPr>
          <w:rFonts w:hint="eastAsia" w:ascii="仿宋_GB2312" w:hAnsi="仿宋_GB2312" w:eastAsia="仿宋_GB2312" w:cs="仿宋_GB2312"/>
          <w:spacing w:val="0"/>
          <w:position w:val="0"/>
          <w:sz w:val="32"/>
          <w:szCs w:val="32"/>
          <w:lang w:eastAsia="zh-CN"/>
        </w:rPr>
        <w:t>长：李鹏鹏</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default"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lang w:val="en-US" w:eastAsia="zh-CN"/>
        </w:rPr>
        <w:t>副组长：张雅丽  周俊范  刘  昶</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lang w:val="en-US" w:eastAsia="zh-CN"/>
        </w:rPr>
        <w:t xml:space="preserve">成  员：赵孟琰  李小培  张  丽  陈培真  孙正欣 </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lang w:val="en-US" w:eastAsia="zh-CN"/>
        </w:rPr>
        <w:t xml:space="preserve">        张书乾  兰勇刚</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黑体" w:hAnsi="黑体" w:eastAsia="黑体" w:cs="黑体"/>
          <w:spacing w:val="0"/>
          <w:position w:val="0"/>
          <w:sz w:val="32"/>
          <w:szCs w:val="32"/>
          <w:lang w:val="en-US" w:eastAsia="zh-CN"/>
        </w:rPr>
      </w:pPr>
      <w:r>
        <w:rPr>
          <w:rFonts w:hint="eastAsia" w:ascii="黑体" w:hAnsi="黑体" w:eastAsia="黑体" w:cs="黑体"/>
          <w:spacing w:val="0"/>
          <w:position w:val="0"/>
          <w:sz w:val="32"/>
          <w:szCs w:val="32"/>
          <w:lang w:eastAsia="zh-CN"/>
        </w:rPr>
        <w:t>二、</w:t>
      </w:r>
      <w:r>
        <w:rPr>
          <w:rFonts w:hint="eastAsia" w:ascii="黑体" w:hAnsi="黑体" w:eastAsia="黑体" w:cs="黑体"/>
          <w:spacing w:val="0"/>
          <w:position w:val="0"/>
          <w:sz w:val="32"/>
          <w:szCs w:val="32"/>
          <w:lang w:val="en-US" w:eastAsia="zh-CN"/>
        </w:rPr>
        <w:t>工作职责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9"/>
        <w:jc w:val="both"/>
        <w:textAlignment w:val="baseline"/>
        <w:rPr>
          <w:rFonts w:hint="eastAsia" w:ascii="仿宋_GB2312" w:hAnsi="仿宋_GB2312" w:eastAsia="仿宋_GB2312" w:cs="仿宋_GB2312"/>
          <w:spacing w:val="0"/>
          <w:position w:val="0"/>
          <w:sz w:val="32"/>
          <w:szCs w:val="32"/>
          <w:lang w:eastAsia="zh-CN"/>
        </w:rPr>
      </w:pPr>
      <w:r>
        <w:rPr>
          <w:rFonts w:hint="eastAsia" w:ascii="楷体" w:hAnsi="楷体" w:eastAsia="楷体" w:cs="楷体"/>
          <w:spacing w:val="0"/>
          <w:position w:val="0"/>
          <w:sz w:val="32"/>
          <w:szCs w:val="32"/>
          <w:lang w:val="en-US" w:eastAsia="zh-CN"/>
        </w:rPr>
        <w:t>（一）慈善事业促进科。</w:t>
      </w:r>
      <w:r>
        <w:rPr>
          <w:rFonts w:hint="eastAsia" w:ascii="仿宋_GB2312" w:hAnsi="仿宋_GB2312" w:eastAsia="仿宋_GB2312" w:cs="仿宋_GB2312"/>
          <w:spacing w:val="0"/>
          <w:position w:val="0"/>
          <w:sz w:val="32"/>
          <w:szCs w:val="32"/>
          <w:lang w:val="en-US" w:eastAsia="zh-CN"/>
        </w:rPr>
        <w:t>负责</w:t>
      </w:r>
      <w:r>
        <w:rPr>
          <w:rFonts w:hint="eastAsia" w:ascii="仿宋_GB2312" w:hAnsi="仿宋_GB2312" w:eastAsia="仿宋_GB2312" w:cs="仿宋_GB2312"/>
          <w:b w:val="0"/>
          <w:bCs w:val="0"/>
          <w:spacing w:val="0"/>
          <w:sz w:val="32"/>
          <w:szCs w:val="32"/>
          <w:lang w:eastAsia="zh-CN"/>
        </w:rPr>
        <w:t>救助申请的受理、初审和资料归档等工作。加强对资金使用情况的监督检查，每季度对基金募集和使用情况进行内部通报，次年年初通报上年度资金募集和使用情况，保证资金的规范、安全、合规、有效。</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9"/>
        <w:jc w:val="both"/>
        <w:textAlignment w:val="baseline"/>
        <w:rPr>
          <w:rFonts w:hint="eastAsia" w:ascii="仿宋_GB2312" w:hAnsi="仿宋_GB2312" w:eastAsia="仿宋_GB2312" w:cs="仿宋_GB2312"/>
          <w:b w:val="0"/>
          <w:bCs w:val="0"/>
          <w:spacing w:val="0"/>
          <w:sz w:val="32"/>
          <w:szCs w:val="32"/>
          <w:lang w:eastAsia="zh-CN"/>
        </w:rPr>
      </w:pPr>
      <w:r>
        <w:rPr>
          <w:rFonts w:hint="eastAsia" w:ascii="楷体" w:hAnsi="楷体" w:eastAsia="楷体" w:cs="楷体"/>
          <w:spacing w:val="0"/>
          <w:position w:val="0"/>
          <w:sz w:val="32"/>
          <w:szCs w:val="32"/>
          <w:lang w:val="en-US" w:eastAsia="zh-CN"/>
        </w:rPr>
        <w:t>（二）社会救助科。</w:t>
      </w:r>
      <w:r>
        <w:rPr>
          <w:rFonts w:hint="eastAsia" w:ascii="仿宋_GB2312" w:hAnsi="仿宋_GB2312" w:eastAsia="仿宋_GB2312" w:cs="仿宋_GB2312"/>
          <w:spacing w:val="0"/>
          <w:position w:val="0"/>
          <w:sz w:val="32"/>
          <w:szCs w:val="32"/>
          <w:lang w:val="en-US" w:eastAsia="zh-CN"/>
        </w:rPr>
        <w:t>对</w:t>
      </w:r>
      <w:r>
        <w:rPr>
          <w:rFonts w:hint="eastAsia" w:ascii="仿宋_GB2312" w:hAnsi="仿宋_GB2312" w:eastAsia="仿宋_GB2312" w:cs="仿宋_GB2312"/>
          <w:b w:val="0"/>
          <w:bCs w:val="0"/>
          <w:spacing w:val="0"/>
          <w:sz w:val="32"/>
          <w:szCs w:val="32"/>
          <w:lang w:eastAsia="zh-CN"/>
        </w:rPr>
        <w:t>救助工作进行业务指导和政策解释，负责处理救助工作中遇到的疑难问题和“一事一议”事项。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9"/>
        <w:jc w:val="both"/>
        <w:textAlignment w:val="baseline"/>
        <w:rPr>
          <w:rFonts w:hint="eastAsia" w:ascii="仿宋_GB2312" w:hAnsi="仿宋_GB2312" w:eastAsia="仿宋_GB2312" w:cs="仿宋_GB2312"/>
          <w:b w:val="0"/>
          <w:bCs w:val="0"/>
          <w:spacing w:val="0"/>
          <w:sz w:val="32"/>
          <w:szCs w:val="32"/>
          <w:lang w:eastAsia="zh-CN"/>
        </w:rPr>
      </w:pPr>
      <w:r>
        <w:rPr>
          <w:rFonts w:hint="eastAsia" w:ascii="楷体" w:hAnsi="楷体" w:eastAsia="楷体" w:cs="楷体"/>
          <w:spacing w:val="0"/>
          <w:position w:val="0"/>
          <w:sz w:val="32"/>
          <w:szCs w:val="32"/>
          <w:lang w:val="en-US" w:eastAsia="zh-CN"/>
        </w:rPr>
        <w:t>（三）儿童福利、社会事务等相关科室。</w:t>
      </w:r>
      <w:r>
        <w:rPr>
          <w:rFonts w:hint="eastAsia" w:ascii="仿宋_GB2312" w:hAnsi="仿宋_GB2312" w:eastAsia="仿宋_GB2312" w:cs="仿宋_GB2312"/>
          <w:spacing w:val="0"/>
          <w:position w:val="0"/>
          <w:sz w:val="32"/>
          <w:szCs w:val="32"/>
          <w:lang w:val="en-US" w:eastAsia="zh-CN"/>
        </w:rPr>
        <w:t>负责对本业务范围内发现的救助对象做出快速反应，及时了解需要救助对象的基本情况，帮助救助对象完善、递交申请等相关资料，配合做好</w:t>
      </w:r>
      <w:r>
        <w:rPr>
          <w:rFonts w:hint="eastAsia" w:ascii="仿宋_GB2312" w:hAnsi="仿宋_GB2312" w:eastAsia="仿宋_GB2312" w:cs="仿宋_GB2312"/>
          <w:b w:val="0"/>
          <w:bCs w:val="0"/>
          <w:spacing w:val="0"/>
          <w:sz w:val="32"/>
          <w:szCs w:val="32"/>
          <w:lang w:eastAsia="zh-CN"/>
        </w:rPr>
        <w:t>“一事一议”等救助事项的落实。</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9"/>
        <w:jc w:val="both"/>
        <w:textAlignment w:val="baseline"/>
        <w:rPr>
          <w:rFonts w:hint="eastAsia" w:ascii="仿宋_GB2312" w:hAnsi="仿宋_GB2312" w:eastAsia="仿宋_GB2312" w:cs="仿宋_GB2312"/>
          <w:spacing w:val="0"/>
          <w:position w:val="0"/>
          <w:sz w:val="32"/>
          <w:szCs w:val="32"/>
          <w:lang w:val="en-US" w:eastAsia="zh-CN"/>
        </w:rPr>
      </w:pPr>
      <w:r>
        <w:rPr>
          <w:rFonts w:hint="eastAsia" w:ascii="楷体" w:hAnsi="楷体" w:eastAsia="楷体" w:cs="楷体"/>
          <w:spacing w:val="0"/>
          <w:position w:val="0"/>
          <w:sz w:val="32"/>
          <w:szCs w:val="32"/>
          <w:lang w:val="en-US" w:eastAsia="zh-CN"/>
        </w:rPr>
        <w:t>（四）市慈善总会。</w:t>
      </w:r>
      <w:r>
        <w:rPr>
          <w:rFonts w:hint="eastAsia" w:ascii="仿宋_GB2312" w:hAnsi="仿宋_GB2312" w:eastAsia="仿宋_GB2312" w:cs="仿宋_GB2312"/>
          <w:spacing w:val="0"/>
          <w:position w:val="0"/>
          <w:sz w:val="32"/>
          <w:szCs w:val="32"/>
          <w:lang w:val="en-US" w:eastAsia="zh-CN"/>
        </w:rPr>
        <w:t>负责救助资金的募集和管理，做好救助资金的拨付。同时，对需要市慈善总会直接帮扶的救助对象实施救助。</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楷体" w:hAnsi="楷体" w:eastAsia="楷体" w:cs="楷体"/>
          <w:spacing w:val="0"/>
          <w:position w:val="0"/>
          <w:sz w:val="32"/>
          <w:szCs w:val="32"/>
          <w:lang w:val="en-US" w:eastAsia="zh-CN"/>
        </w:rPr>
        <w:t>（五）驻局纪检监察组、局机关纪委。</w:t>
      </w:r>
      <w:r>
        <w:rPr>
          <w:rFonts w:hint="eastAsia" w:ascii="仿宋_GB2312" w:hAnsi="仿宋_GB2312" w:eastAsia="仿宋_GB2312" w:cs="仿宋_GB2312"/>
          <w:spacing w:val="0"/>
          <w:kern w:val="2"/>
          <w:position w:val="0"/>
          <w:sz w:val="32"/>
          <w:szCs w:val="32"/>
          <w:lang w:val="en-US" w:eastAsia="zh-CN" w:bidi="ar-SA"/>
        </w:rPr>
        <w:t>加强执纪监督，负责对工作中责任落实不及时，不按规定审批，玩忽职守，资金使用违反相关规定等行为依法依规进行处理。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9"/>
        <w:jc w:val="both"/>
        <w:textAlignment w:val="baseline"/>
        <w:rPr>
          <w:rFonts w:hint="eastAsia" w:ascii="楷体" w:hAnsi="楷体" w:eastAsia="楷体" w:cs="楷体"/>
          <w:spacing w:val="0"/>
          <w:positio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eastAsia="zh-CN"/>
        </w:rPr>
      </w:pPr>
    </w:p>
    <w:p>
      <w:pPr>
        <w:pStyle w:val="2"/>
        <w:keepNext w:val="0"/>
        <w:keepLines w:val="0"/>
        <w:pageBreakBefore w:val="0"/>
        <w:wordWrap/>
        <w:overflowPunct/>
        <w:topLinePunct w:val="0"/>
        <w:bidi w:val="0"/>
        <w:spacing w:line="560" w:lineRule="exact"/>
        <w:rPr>
          <w:rFonts w:hint="eastAsia" w:ascii="黑体" w:hAnsi="黑体" w:eastAsia="黑体" w:cs="黑体"/>
          <w:color w:val="auto"/>
          <w:sz w:val="32"/>
          <w:szCs w:val="32"/>
          <w:lang w:eastAsia="zh-CN"/>
        </w:rPr>
      </w:pPr>
    </w:p>
    <w:p>
      <w:pPr>
        <w:pStyle w:val="2"/>
        <w:keepNext w:val="0"/>
        <w:keepLines w:val="0"/>
        <w:pageBreakBefore w:val="0"/>
        <w:wordWrap/>
        <w:overflowPunct/>
        <w:topLinePunct w:val="0"/>
        <w:bidi w:val="0"/>
        <w:spacing w:line="560" w:lineRule="exact"/>
        <w:rPr>
          <w:rFonts w:hint="eastAsia" w:ascii="黑体" w:hAnsi="黑体" w:eastAsia="黑体" w:cs="黑体"/>
          <w:color w:val="auto"/>
          <w:sz w:val="32"/>
          <w:szCs w:val="32"/>
          <w:lang w:eastAsia="zh-CN"/>
        </w:rPr>
      </w:pPr>
    </w:p>
    <w:p>
      <w:pPr>
        <w:pStyle w:val="2"/>
        <w:keepNext w:val="0"/>
        <w:keepLines w:val="0"/>
        <w:pageBreakBefore w:val="0"/>
        <w:wordWrap/>
        <w:overflowPunct/>
        <w:topLinePunct w:val="0"/>
        <w:bidi w:val="0"/>
        <w:spacing w:line="560" w:lineRule="exact"/>
        <w:rPr>
          <w:rFonts w:hint="eastAsia" w:ascii="黑体" w:hAnsi="黑体" w:eastAsia="黑体" w:cs="黑体"/>
          <w:color w:val="auto"/>
          <w:sz w:val="32"/>
          <w:szCs w:val="32"/>
          <w:lang w:eastAsia="zh-CN"/>
        </w:rPr>
      </w:pPr>
    </w:p>
    <w:p>
      <w:pPr>
        <w:pStyle w:val="2"/>
        <w:keepNext w:val="0"/>
        <w:keepLines w:val="0"/>
        <w:pageBreakBefore w:val="0"/>
        <w:wordWrap/>
        <w:overflowPunct/>
        <w:topLinePunct w:val="0"/>
        <w:bidi w:val="0"/>
        <w:spacing w:line="560" w:lineRule="exact"/>
        <w:rPr>
          <w:rFonts w:hint="eastAsia" w:ascii="黑体" w:hAnsi="黑体" w:eastAsia="黑体" w:cs="黑体"/>
          <w:color w:val="auto"/>
          <w:sz w:val="32"/>
          <w:szCs w:val="32"/>
          <w:lang w:eastAsia="zh-CN"/>
        </w:rPr>
      </w:pPr>
    </w:p>
    <w:p>
      <w:pPr>
        <w:pStyle w:val="2"/>
        <w:keepNext w:val="0"/>
        <w:keepLines w:val="0"/>
        <w:pageBreakBefore w:val="0"/>
        <w:wordWrap/>
        <w:overflowPunct/>
        <w:topLinePunct w:val="0"/>
        <w:bidi w:val="0"/>
        <w:spacing w:line="560" w:lineRule="exact"/>
        <w:rPr>
          <w:rFonts w:hint="eastAsia" w:ascii="黑体" w:hAnsi="黑体" w:eastAsia="黑体" w:cs="黑体"/>
          <w:color w:val="auto"/>
          <w:sz w:val="32"/>
          <w:szCs w:val="32"/>
          <w:lang w:eastAsia="zh-CN"/>
        </w:rPr>
      </w:pPr>
    </w:p>
    <w:p>
      <w:pPr>
        <w:pStyle w:val="2"/>
        <w:keepNext w:val="0"/>
        <w:keepLines w:val="0"/>
        <w:pageBreakBefore w:val="0"/>
        <w:wordWrap/>
        <w:overflowPunct/>
        <w:topLinePunct w:val="0"/>
        <w:bidi w:val="0"/>
        <w:spacing w:line="560" w:lineRule="exact"/>
        <w:rPr>
          <w:rFonts w:hint="eastAsia" w:ascii="黑体" w:hAnsi="黑体" w:eastAsia="黑体" w:cs="黑体"/>
          <w:color w:val="auto"/>
          <w:sz w:val="32"/>
          <w:szCs w:val="32"/>
          <w:lang w:eastAsia="zh-CN"/>
        </w:rPr>
      </w:pPr>
    </w:p>
    <w:p>
      <w:pPr>
        <w:pStyle w:val="2"/>
        <w:keepNext w:val="0"/>
        <w:keepLines w:val="0"/>
        <w:pageBreakBefore w:val="0"/>
        <w:wordWrap/>
        <w:overflowPunct/>
        <w:topLinePunct w:val="0"/>
        <w:bidi w:val="0"/>
        <w:spacing w:line="560" w:lineRule="exact"/>
        <w:rPr>
          <w:rFonts w:hint="eastAsia" w:ascii="黑体" w:hAnsi="黑体" w:eastAsia="黑体" w:cs="黑体"/>
          <w:color w:val="auto"/>
          <w:sz w:val="32"/>
          <w:szCs w:val="32"/>
          <w:lang w:eastAsia="zh-CN"/>
        </w:rPr>
      </w:pPr>
    </w:p>
    <w:p>
      <w:pPr>
        <w:pStyle w:val="2"/>
        <w:keepNext w:val="0"/>
        <w:keepLines w:val="0"/>
        <w:pageBreakBefore w:val="0"/>
        <w:wordWrap/>
        <w:overflowPunct/>
        <w:topLinePunct w:val="0"/>
        <w:bidi w:val="0"/>
        <w:spacing w:line="560" w:lineRule="exact"/>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平顶山市市级“困难群众救急难慈善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专项基金”申请表</w:t>
      </w:r>
    </w:p>
    <w:tbl>
      <w:tblPr>
        <w:tblStyle w:val="8"/>
        <w:tblpPr w:leftFromText="180" w:rightFromText="180" w:vertAnchor="text" w:horzAnchor="page" w:tblpX="1724" w:tblpY="4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9"/>
        <w:gridCol w:w="1472"/>
        <w:gridCol w:w="1184"/>
        <w:gridCol w:w="1184"/>
        <w:gridCol w:w="1184"/>
        <w:gridCol w:w="1184"/>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67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救助</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对象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基本</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情况</w:t>
            </w:r>
          </w:p>
        </w:tc>
        <w:tc>
          <w:tcPr>
            <w:tcW w:w="14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姓名</w:t>
            </w:r>
          </w:p>
        </w:tc>
        <w:tc>
          <w:tcPr>
            <w:tcW w:w="11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c>
          <w:tcPr>
            <w:tcW w:w="11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性别</w:t>
            </w:r>
          </w:p>
        </w:tc>
        <w:tc>
          <w:tcPr>
            <w:tcW w:w="11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c>
          <w:tcPr>
            <w:tcW w:w="11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出生年月</w:t>
            </w:r>
          </w:p>
        </w:tc>
        <w:tc>
          <w:tcPr>
            <w:tcW w:w="11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7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c>
          <w:tcPr>
            <w:tcW w:w="14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家庭人口</w:t>
            </w:r>
          </w:p>
        </w:tc>
        <w:tc>
          <w:tcPr>
            <w:tcW w:w="11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c>
          <w:tcPr>
            <w:tcW w:w="236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身份证号码</w:t>
            </w:r>
          </w:p>
        </w:tc>
        <w:tc>
          <w:tcPr>
            <w:tcW w:w="23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7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c>
          <w:tcPr>
            <w:tcW w:w="14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家庭住址</w:t>
            </w:r>
          </w:p>
        </w:tc>
        <w:tc>
          <w:tcPr>
            <w:tcW w:w="355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c>
          <w:tcPr>
            <w:tcW w:w="11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联系电话</w:t>
            </w:r>
          </w:p>
        </w:tc>
        <w:tc>
          <w:tcPr>
            <w:tcW w:w="11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67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c>
          <w:tcPr>
            <w:tcW w:w="14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职业</w:t>
            </w:r>
          </w:p>
        </w:tc>
        <w:tc>
          <w:tcPr>
            <w:tcW w:w="355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c>
          <w:tcPr>
            <w:tcW w:w="11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家庭人均年收入</w:t>
            </w:r>
          </w:p>
        </w:tc>
        <w:tc>
          <w:tcPr>
            <w:tcW w:w="11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67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c>
          <w:tcPr>
            <w:tcW w:w="14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致困原因</w:t>
            </w:r>
          </w:p>
        </w:tc>
        <w:tc>
          <w:tcPr>
            <w:tcW w:w="591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eastAsia="zh-CN"/>
              </w:rPr>
              <w:t>（）因病</w:t>
            </w:r>
            <w:r>
              <w:rPr>
                <w:rFonts w:hint="eastAsia" w:ascii="仿宋_GB2312" w:hAnsi="仿宋_GB2312" w:eastAsia="仿宋_GB2312" w:cs="仿宋_GB2312"/>
                <w:color w:val="auto"/>
                <w:sz w:val="24"/>
                <w:szCs w:val="24"/>
                <w:vertAlign w:val="baseline"/>
                <w:lang w:val="en-US" w:eastAsia="zh-CN"/>
              </w:rPr>
              <w:t xml:space="preserve"> （）因火灾 （）因子女就学 （）因溺水等意外事故 （）因家庭主要劳动力亡故或致残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（）因突发公共事件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167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c>
          <w:tcPr>
            <w:tcW w:w="14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已救助</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金</w:t>
            </w:r>
            <w:r>
              <w:rPr>
                <w:rFonts w:hint="eastAsia" w:ascii="仿宋_GB2312" w:hAnsi="仿宋_GB2312" w:eastAsia="仿宋_GB2312" w:cs="仿宋_GB2312"/>
                <w:color w:val="auto"/>
                <w:sz w:val="24"/>
                <w:szCs w:val="24"/>
                <w:vertAlign w:val="baseline"/>
                <w:lang w:val="en-US" w:eastAsia="zh-CN"/>
              </w:rPr>
              <w:t xml:space="preserve">  </w:t>
            </w:r>
            <w:r>
              <w:rPr>
                <w:rFonts w:hint="eastAsia" w:ascii="仿宋_GB2312" w:hAnsi="仿宋_GB2312" w:eastAsia="仿宋_GB2312" w:cs="仿宋_GB2312"/>
                <w:color w:val="auto"/>
                <w:sz w:val="24"/>
                <w:szCs w:val="24"/>
                <w:vertAlign w:val="baseline"/>
                <w:lang w:eastAsia="zh-CN"/>
              </w:rPr>
              <w:t>额</w:t>
            </w:r>
          </w:p>
        </w:tc>
        <w:tc>
          <w:tcPr>
            <w:tcW w:w="11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政府救助</w:t>
            </w:r>
          </w:p>
        </w:tc>
        <w:tc>
          <w:tcPr>
            <w:tcW w:w="11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c>
          <w:tcPr>
            <w:tcW w:w="11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困难类别</w:t>
            </w:r>
          </w:p>
        </w:tc>
        <w:tc>
          <w:tcPr>
            <w:tcW w:w="2358"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1.低保对象 2.特困人员 3.低保边缘人口 4.防返贫监测对象 5.重病重残人员 6.鳏寡孤独老人 7.失能半失能人员 8.流浪乞讨人员 9.孤儿或事实无人抚养儿童10.其他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167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c>
          <w:tcPr>
            <w:tcW w:w="14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c>
          <w:tcPr>
            <w:tcW w:w="11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慈善救助</w:t>
            </w:r>
          </w:p>
        </w:tc>
        <w:tc>
          <w:tcPr>
            <w:tcW w:w="11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c>
          <w:tcPr>
            <w:tcW w:w="11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c>
          <w:tcPr>
            <w:tcW w:w="2358"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6" w:hRule="atLeast"/>
        </w:trPr>
        <w:tc>
          <w:tcPr>
            <w:tcW w:w="16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救助对象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困难基本情况</w:t>
            </w:r>
          </w:p>
        </w:tc>
        <w:tc>
          <w:tcPr>
            <w:tcW w:w="738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trPr>
        <w:tc>
          <w:tcPr>
            <w:tcW w:w="16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受理科室</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初审意见</w:t>
            </w:r>
          </w:p>
        </w:tc>
        <w:tc>
          <w:tcPr>
            <w:tcW w:w="738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             签名：</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trPr>
        <w:tc>
          <w:tcPr>
            <w:tcW w:w="16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专班审核</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意见</w:t>
            </w:r>
          </w:p>
        </w:tc>
        <w:tc>
          <w:tcPr>
            <w:tcW w:w="738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局分管负责同志（专班副组长）</w:t>
            </w:r>
            <w:r>
              <w:rPr>
                <w:rFonts w:hint="eastAsia" w:ascii="仿宋_GB2312" w:hAnsi="仿宋_GB2312" w:eastAsia="仿宋_GB2312" w:cs="仿宋_GB2312"/>
                <w:color w:val="auto"/>
                <w:sz w:val="24"/>
                <w:szCs w:val="24"/>
                <w:vertAlign w:val="baseline"/>
                <w:lang w:eastAsia="zh-CN"/>
              </w:rPr>
              <w:t>签批意见</w:t>
            </w:r>
            <w:r>
              <w:rPr>
                <w:rFonts w:hint="eastAsia" w:ascii="仿宋_GB2312" w:hAnsi="仿宋_GB2312" w:eastAsia="仿宋_GB2312" w:cs="仿宋_GB2312"/>
                <w:color w:val="auto"/>
                <w:sz w:val="24"/>
                <w:szCs w:val="24"/>
                <w:vertAlign w:val="baseline"/>
                <w:lang w:val="en-US" w:eastAsia="zh-CN"/>
              </w:rPr>
              <w:t>：</w:t>
            </w:r>
            <w:r>
              <w:rPr>
                <w:rFonts w:hint="eastAsia" w:ascii="仿宋_GB2312" w:hAnsi="仿宋_GB2312" w:eastAsia="仿宋_GB2312" w:cs="仿宋_GB2312"/>
                <w:color w:val="auto"/>
                <w:sz w:val="24"/>
                <w:szCs w:val="24"/>
                <w:vertAlign w:val="baseline"/>
                <w:lang w:val="en-US" w:eastAsia="zh-CN"/>
              </w:rPr>
              <w:br w:type="textWrapp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            签名：</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7" w:hRule="atLeast"/>
        </w:trPr>
        <w:tc>
          <w:tcPr>
            <w:tcW w:w="16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签批意见</w:t>
            </w:r>
          </w:p>
        </w:tc>
        <w:tc>
          <w:tcPr>
            <w:tcW w:w="738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局主要负责同志（专班组长）签批意见：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eastAsia="zh-CN"/>
              </w:rPr>
            </w:pPr>
          </w:p>
          <w:p>
            <w:pPr>
              <w:pStyle w:val="2"/>
              <w:keepNext w:val="0"/>
              <w:keepLines w:val="0"/>
              <w:pageBreakBefore w:val="0"/>
              <w:wordWrap/>
              <w:overflowPunct/>
              <w:topLinePunct w:val="0"/>
              <w:bidi w:val="0"/>
              <w:spacing w:line="240" w:lineRule="auto"/>
              <w:rPr>
                <w:rFonts w:hint="eastAsia" w:ascii="仿宋_GB2312" w:hAnsi="仿宋_GB2312" w:eastAsia="仿宋_GB2312" w:cs="仿宋_GB2312"/>
                <w:color w:val="auto"/>
                <w:sz w:val="24"/>
                <w:szCs w:val="24"/>
                <w:vertAlign w:val="baseline"/>
                <w:lang w:eastAsia="zh-CN"/>
              </w:rPr>
            </w:pPr>
          </w:p>
          <w:p>
            <w:pPr>
              <w:pStyle w:val="2"/>
              <w:keepNext w:val="0"/>
              <w:keepLines w:val="0"/>
              <w:pageBreakBefore w:val="0"/>
              <w:wordWrap/>
              <w:overflowPunct/>
              <w:topLinePunct w:val="0"/>
              <w:bidi w:val="0"/>
              <w:spacing w:line="240" w:lineRule="auto"/>
              <w:rPr>
                <w:rFonts w:hint="eastAsia" w:ascii="仿宋_GB2312" w:hAnsi="仿宋_GB2312" w:eastAsia="仿宋_GB2312" w:cs="仿宋_GB2312"/>
                <w:color w:val="auto"/>
                <w:sz w:val="24"/>
                <w:szCs w:val="24"/>
                <w:vertAlign w:val="baseline"/>
                <w:lang w:eastAsia="zh-CN"/>
              </w:rPr>
            </w:pPr>
          </w:p>
          <w:p>
            <w:pPr>
              <w:pStyle w:val="2"/>
              <w:keepNext w:val="0"/>
              <w:keepLines w:val="0"/>
              <w:pageBreakBefore w:val="0"/>
              <w:wordWrap/>
              <w:overflowPunct/>
              <w:topLinePunct w:val="0"/>
              <w:bidi w:val="0"/>
              <w:spacing w:line="240" w:lineRule="auto"/>
              <w:rPr>
                <w:rFonts w:hint="eastAsia" w:ascii="仿宋_GB2312" w:hAnsi="仿宋_GB2312" w:eastAsia="仿宋_GB2312" w:cs="仿宋_GB2312"/>
                <w:color w:val="auto"/>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                                    签名：</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2" w:hRule="atLeast"/>
        </w:trPr>
        <w:tc>
          <w:tcPr>
            <w:tcW w:w="16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办理情况</w:t>
            </w:r>
          </w:p>
          <w:p>
            <w:pPr>
              <w:pStyle w:val="2"/>
              <w:ind w:left="0" w:leftChars="0" w:firstLine="0" w:firstLineChars="0"/>
              <w:jc w:val="center"/>
              <w:rPr>
                <w:rFonts w:hint="eastAsia"/>
                <w:lang w:eastAsia="zh-CN"/>
              </w:rPr>
            </w:pPr>
            <w:r>
              <w:rPr>
                <w:rFonts w:hint="eastAsia" w:ascii="仿宋_GB2312" w:hAnsi="仿宋_GB2312" w:eastAsia="仿宋_GB2312" w:cs="仿宋_GB2312"/>
                <w:color w:val="auto"/>
                <w:sz w:val="24"/>
                <w:szCs w:val="24"/>
                <w:vertAlign w:val="baseline"/>
                <w:lang w:eastAsia="zh-CN"/>
              </w:rPr>
              <w:t>（资金拨付、资料归档等情况）</w:t>
            </w:r>
          </w:p>
        </w:tc>
        <w:tc>
          <w:tcPr>
            <w:tcW w:w="738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方正小标宋简体" w:hAnsi="方正小标宋简体" w:eastAsia="方正小标宋简体" w:cs="方正小标宋简体"/>
          <w:color w:val="auto"/>
          <w:sz w:val="44"/>
          <w:szCs w:val="44"/>
          <w:lang w:val="en-US" w:eastAsia="zh-CN"/>
        </w:rPr>
        <w:t>申请材料粘贴表</w:t>
      </w:r>
    </w:p>
    <w:tbl>
      <w:tblPr>
        <w:tblStyle w:val="8"/>
        <w:tblpPr w:leftFromText="180" w:rightFromText="180" w:vertAnchor="text" w:horzAnchor="page" w:tblpX="1675" w:tblpY="25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7" w:hRule="atLeast"/>
        </w:trPr>
        <w:tc>
          <w:tcPr>
            <w:tcW w:w="898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说明：①因病申请的要提供申请对象病例、医疗费用结算票据等相关致困证明材料。②因子女就学申请的要提供子女入学通知书、学费缴纳通知等相关致困证明材料；③因火灾、因溺水等意外事故申请的要提供事故的相关证明材料。④因家庭主要劳动力亡故或致残申请的要提供主要劳动力亡故或致残的相关证明材料；⑤其他原因申请的要提供致困的相关证明材料（如残疾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5" w:hRule="atLeast"/>
        </w:trPr>
        <w:tc>
          <w:tcPr>
            <w:tcW w:w="898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                      身份证或户口本复印件粘贴处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trPr>
        <w:tc>
          <w:tcPr>
            <w:tcW w:w="898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                 其他相关证明材料粘贴处（如粘贴不下可另附纸）</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lang w:val="en-US" w:eastAsia="zh-CN"/>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hMzdhYjFlN2UzMzJmOTlmOTZiYTZkYmZhMGNjMjUifQ=="/>
  </w:docVars>
  <w:rsids>
    <w:rsidRoot w:val="00000000"/>
    <w:rsid w:val="12DE578F"/>
    <w:rsid w:val="13FD9A07"/>
    <w:rsid w:val="16FF0DA9"/>
    <w:rsid w:val="17F77737"/>
    <w:rsid w:val="1EDFD0A0"/>
    <w:rsid w:val="1FBBFBD4"/>
    <w:rsid w:val="1FF11C47"/>
    <w:rsid w:val="1FF7B57E"/>
    <w:rsid w:val="1FFB1E4F"/>
    <w:rsid w:val="2EFDB75C"/>
    <w:rsid w:val="2F2B14A4"/>
    <w:rsid w:val="2FDB0890"/>
    <w:rsid w:val="2FE37615"/>
    <w:rsid w:val="336BFF7A"/>
    <w:rsid w:val="34BDC11C"/>
    <w:rsid w:val="369DC1F0"/>
    <w:rsid w:val="371F8B8E"/>
    <w:rsid w:val="37D33E4C"/>
    <w:rsid w:val="37EE60E2"/>
    <w:rsid w:val="38991B92"/>
    <w:rsid w:val="392F43CA"/>
    <w:rsid w:val="3C3DC649"/>
    <w:rsid w:val="3CFFC374"/>
    <w:rsid w:val="3D4FC95F"/>
    <w:rsid w:val="3DF71039"/>
    <w:rsid w:val="3DFDDD91"/>
    <w:rsid w:val="3E8BB1E2"/>
    <w:rsid w:val="3EAB0813"/>
    <w:rsid w:val="3EFFEC65"/>
    <w:rsid w:val="3F168551"/>
    <w:rsid w:val="3F73C1F1"/>
    <w:rsid w:val="3F751E4D"/>
    <w:rsid w:val="3FD97C56"/>
    <w:rsid w:val="3FEF8A0C"/>
    <w:rsid w:val="457F764F"/>
    <w:rsid w:val="473D3F2A"/>
    <w:rsid w:val="4A7F8EF9"/>
    <w:rsid w:val="4ACF19F5"/>
    <w:rsid w:val="4AE65D9E"/>
    <w:rsid w:val="4AF7FAD5"/>
    <w:rsid w:val="4B64D5C5"/>
    <w:rsid w:val="4F5E21F2"/>
    <w:rsid w:val="4FFF6F31"/>
    <w:rsid w:val="50DAADD5"/>
    <w:rsid w:val="527FCC42"/>
    <w:rsid w:val="55978619"/>
    <w:rsid w:val="55FDC2E3"/>
    <w:rsid w:val="5656D17F"/>
    <w:rsid w:val="56FF03B9"/>
    <w:rsid w:val="5B7381E4"/>
    <w:rsid w:val="5BD72BA9"/>
    <w:rsid w:val="5BE58452"/>
    <w:rsid w:val="5CB368C9"/>
    <w:rsid w:val="5DBF8DDA"/>
    <w:rsid w:val="5DCEA39F"/>
    <w:rsid w:val="5DFA2A2C"/>
    <w:rsid w:val="5E7531E9"/>
    <w:rsid w:val="5E772B20"/>
    <w:rsid w:val="5EAF9E57"/>
    <w:rsid w:val="5EEBFC08"/>
    <w:rsid w:val="5EFB47C4"/>
    <w:rsid w:val="5F11A3B0"/>
    <w:rsid w:val="5F77AB6B"/>
    <w:rsid w:val="5F77FDA9"/>
    <w:rsid w:val="5F832114"/>
    <w:rsid w:val="5FBF2A70"/>
    <w:rsid w:val="5FBF8FBA"/>
    <w:rsid w:val="5FBF9012"/>
    <w:rsid w:val="5FCD5841"/>
    <w:rsid w:val="5FDD100B"/>
    <w:rsid w:val="5FE7DC98"/>
    <w:rsid w:val="5FF76789"/>
    <w:rsid w:val="657DF346"/>
    <w:rsid w:val="65EB4F8C"/>
    <w:rsid w:val="678D14B6"/>
    <w:rsid w:val="67BF3935"/>
    <w:rsid w:val="67FE7661"/>
    <w:rsid w:val="68DE3462"/>
    <w:rsid w:val="6AFC032D"/>
    <w:rsid w:val="6B1B4B34"/>
    <w:rsid w:val="6BDFC1CC"/>
    <w:rsid w:val="6D7FD9F3"/>
    <w:rsid w:val="6DFB89FF"/>
    <w:rsid w:val="6E6C4FB0"/>
    <w:rsid w:val="6E73DA46"/>
    <w:rsid w:val="6E7D1A6E"/>
    <w:rsid w:val="6EED433E"/>
    <w:rsid w:val="6EEEFF0A"/>
    <w:rsid w:val="6EF7787B"/>
    <w:rsid w:val="6EFF179A"/>
    <w:rsid w:val="6F7FDEDA"/>
    <w:rsid w:val="6F8BCF5D"/>
    <w:rsid w:val="6FAC186A"/>
    <w:rsid w:val="6FCBD1AE"/>
    <w:rsid w:val="6FDBD34C"/>
    <w:rsid w:val="6FEC9D33"/>
    <w:rsid w:val="71AF165C"/>
    <w:rsid w:val="71AFC7CF"/>
    <w:rsid w:val="736D47C6"/>
    <w:rsid w:val="74BFFC24"/>
    <w:rsid w:val="769F2C73"/>
    <w:rsid w:val="76A670F8"/>
    <w:rsid w:val="76B96DEB"/>
    <w:rsid w:val="776D513B"/>
    <w:rsid w:val="776F3590"/>
    <w:rsid w:val="777A1D95"/>
    <w:rsid w:val="77DAF7C4"/>
    <w:rsid w:val="77EB8001"/>
    <w:rsid w:val="77F663EF"/>
    <w:rsid w:val="77F7E9F6"/>
    <w:rsid w:val="77FF3972"/>
    <w:rsid w:val="77FFD5E4"/>
    <w:rsid w:val="78741990"/>
    <w:rsid w:val="794DF1BE"/>
    <w:rsid w:val="79A539B2"/>
    <w:rsid w:val="79CF26AD"/>
    <w:rsid w:val="79FF7D2D"/>
    <w:rsid w:val="7B9FFF19"/>
    <w:rsid w:val="7BBDE7BC"/>
    <w:rsid w:val="7BE960BF"/>
    <w:rsid w:val="7BFE9CF9"/>
    <w:rsid w:val="7CC6A872"/>
    <w:rsid w:val="7CD21C9C"/>
    <w:rsid w:val="7CDAACBD"/>
    <w:rsid w:val="7CFE5CB6"/>
    <w:rsid w:val="7CFFFC84"/>
    <w:rsid w:val="7D3813E0"/>
    <w:rsid w:val="7D565E69"/>
    <w:rsid w:val="7DDFAAFD"/>
    <w:rsid w:val="7DE7946B"/>
    <w:rsid w:val="7EADA1BD"/>
    <w:rsid w:val="7ED792C6"/>
    <w:rsid w:val="7EFDCDE5"/>
    <w:rsid w:val="7EFF6AEB"/>
    <w:rsid w:val="7F0719F0"/>
    <w:rsid w:val="7F3E412E"/>
    <w:rsid w:val="7F6BBE3B"/>
    <w:rsid w:val="7F7FDA5D"/>
    <w:rsid w:val="7F8FA687"/>
    <w:rsid w:val="7F9ED7AA"/>
    <w:rsid w:val="7F9F0E30"/>
    <w:rsid w:val="7FAD4A4D"/>
    <w:rsid w:val="7FB3313B"/>
    <w:rsid w:val="7FCC1DA7"/>
    <w:rsid w:val="7FD77563"/>
    <w:rsid w:val="7FE63ACE"/>
    <w:rsid w:val="7FEB0714"/>
    <w:rsid w:val="7FEBA302"/>
    <w:rsid w:val="7FEFE55E"/>
    <w:rsid w:val="7FF35C70"/>
    <w:rsid w:val="7FFBD9C7"/>
    <w:rsid w:val="7FFD1737"/>
    <w:rsid w:val="7FFF064F"/>
    <w:rsid w:val="7FFF4C62"/>
    <w:rsid w:val="7FFF8147"/>
    <w:rsid w:val="7FFF9101"/>
    <w:rsid w:val="7FFFC9AE"/>
    <w:rsid w:val="975BBAC2"/>
    <w:rsid w:val="9BFD908E"/>
    <w:rsid w:val="A5FB6B10"/>
    <w:rsid w:val="A77FAB7E"/>
    <w:rsid w:val="AD3C7343"/>
    <w:rsid w:val="AEBB6734"/>
    <w:rsid w:val="AFDBD1EE"/>
    <w:rsid w:val="AFFB5126"/>
    <w:rsid w:val="AFFF98CD"/>
    <w:rsid w:val="B6BF690D"/>
    <w:rsid w:val="B77FAC65"/>
    <w:rsid w:val="B7BD8416"/>
    <w:rsid w:val="BB7D6F18"/>
    <w:rsid w:val="BBEB279F"/>
    <w:rsid w:val="BCE7426A"/>
    <w:rsid w:val="BDAF98F0"/>
    <w:rsid w:val="BDF85099"/>
    <w:rsid w:val="BEBA0A2F"/>
    <w:rsid w:val="BEFEE583"/>
    <w:rsid w:val="BF2F3F14"/>
    <w:rsid w:val="BF3F6E4F"/>
    <w:rsid w:val="BFE727CE"/>
    <w:rsid w:val="BFEEF259"/>
    <w:rsid w:val="C29B8FB8"/>
    <w:rsid w:val="C36800AC"/>
    <w:rsid w:val="C7ABEC90"/>
    <w:rsid w:val="C9D9C682"/>
    <w:rsid w:val="CBEA749A"/>
    <w:rsid w:val="CDF54056"/>
    <w:rsid w:val="CEBD7FF9"/>
    <w:rsid w:val="CEF06D85"/>
    <w:rsid w:val="CF5DC749"/>
    <w:rsid w:val="CFDD430A"/>
    <w:rsid w:val="CFF78FCD"/>
    <w:rsid w:val="D1FF6950"/>
    <w:rsid w:val="D2FF8614"/>
    <w:rsid w:val="D7FE7F62"/>
    <w:rsid w:val="DAD55714"/>
    <w:rsid w:val="DB950940"/>
    <w:rsid w:val="DBF38753"/>
    <w:rsid w:val="DBF79946"/>
    <w:rsid w:val="DCFF60B5"/>
    <w:rsid w:val="DE2F685E"/>
    <w:rsid w:val="DEE77B97"/>
    <w:rsid w:val="DF669FB3"/>
    <w:rsid w:val="DFD303F2"/>
    <w:rsid w:val="DFE6BBEB"/>
    <w:rsid w:val="DFF52BD1"/>
    <w:rsid w:val="DFFE112F"/>
    <w:rsid w:val="DFFF8EDC"/>
    <w:rsid w:val="E3DFFB75"/>
    <w:rsid w:val="E6DF01D2"/>
    <w:rsid w:val="E73FEC3E"/>
    <w:rsid w:val="E7DF725A"/>
    <w:rsid w:val="E7EA1155"/>
    <w:rsid w:val="E9DFA71D"/>
    <w:rsid w:val="EB2FF8D2"/>
    <w:rsid w:val="EB6E1EF2"/>
    <w:rsid w:val="EC3BA710"/>
    <w:rsid w:val="EDC305F1"/>
    <w:rsid w:val="EDDAF4A2"/>
    <w:rsid w:val="EDEB15AE"/>
    <w:rsid w:val="EE0AE2DA"/>
    <w:rsid w:val="EEFFD687"/>
    <w:rsid w:val="EF630BDA"/>
    <w:rsid w:val="EF8E14D6"/>
    <w:rsid w:val="EFB73F16"/>
    <w:rsid w:val="EFBFB753"/>
    <w:rsid w:val="EFD59F4D"/>
    <w:rsid w:val="EFD7C044"/>
    <w:rsid w:val="EFE79E51"/>
    <w:rsid w:val="EFFB618C"/>
    <w:rsid w:val="F4FE60B9"/>
    <w:rsid w:val="F4FF2739"/>
    <w:rsid w:val="F5E37674"/>
    <w:rsid w:val="F5EF249F"/>
    <w:rsid w:val="F6BA7B36"/>
    <w:rsid w:val="F6DE4159"/>
    <w:rsid w:val="F6EFBA45"/>
    <w:rsid w:val="F6F726EC"/>
    <w:rsid w:val="F7B77620"/>
    <w:rsid w:val="F7EBD25B"/>
    <w:rsid w:val="F7FF2A27"/>
    <w:rsid w:val="F7FF2E3C"/>
    <w:rsid w:val="F7FFCA76"/>
    <w:rsid w:val="F8BD277E"/>
    <w:rsid w:val="F977E8FC"/>
    <w:rsid w:val="F997E88F"/>
    <w:rsid w:val="FBFD190C"/>
    <w:rsid w:val="FBFFE257"/>
    <w:rsid w:val="FCEF508F"/>
    <w:rsid w:val="FD95C78C"/>
    <w:rsid w:val="FDB9CCB3"/>
    <w:rsid w:val="FDBFF995"/>
    <w:rsid w:val="FDE8A75E"/>
    <w:rsid w:val="FDEF0FD5"/>
    <w:rsid w:val="FDEF24EB"/>
    <w:rsid w:val="FDFF29CC"/>
    <w:rsid w:val="FE8AFD29"/>
    <w:rsid w:val="FED1FBBD"/>
    <w:rsid w:val="FEDF2A24"/>
    <w:rsid w:val="FEF1F63E"/>
    <w:rsid w:val="FEFA75B2"/>
    <w:rsid w:val="FEFFE52F"/>
    <w:rsid w:val="FF383BD5"/>
    <w:rsid w:val="FF3DE62E"/>
    <w:rsid w:val="FF7F68BA"/>
    <w:rsid w:val="FF97CF91"/>
    <w:rsid w:val="FFABFD0B"/>
    <w:rsid w:val="FFB7BD06"/>
    <w:rsid w:val="FFBA12A0"/>
    <w:rsid w:val="FFC65FAF"/>
    <w:rsid w:val="FFC9B4B6"/>
    <w:rsid w:val="FFD1183B"/>
    <w:rsid w:val="FFD72DAC"/>
    <w:rsid w:val="FFD766F1"/>
    <w:rsid w:val="FFD76E8C"/>
    <w:rsid w:val="FFDF5C9D"/>
    <w:rsid w:val="FFEC3AB5"/>
    <w:rsid w:val="FFEF9C71"/>
    <w:rsid w:val="FFF3EE2A"/>
    <w:rsid w:val="FFF9E035"/>
    <w:rsid w:val="FFFB6E18"/>
    <w:rsid w:val="FFFBF3B9"/>
    <w:rsid w:val="FFFC5964"/>
    <w:rsid w:val="FFFE8F13"/>
    <w:rsid w:val="FFFF1E86"/>
    <w:rsid w:val="FFFF4204"/>
    <w:rsid w:val="FFFFB2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9">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2014-11-04T12:08:00Z</dcterms:created>
  <dc:creator>Administrator</dc:creator>
  <cp:lastModifiedBy>北大软件</cp:lastModifiedBy>
  <cp:lastPrinted>2024-07-17T09:37:00Z</cp:lastPrinted>
  <dcterms:modified xsi:type="dcterms:W3CDTF">2025-02-26T08:49:23Z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89B3987482C74838BC85DCBC5A57FD79_12</vt:lpwstr>
  </property>
</Properties>
</file>