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8BC7D">
      <w:pPr>
        <w:jc w:val="center"/>
        <w:rPr>
          <w:rFonts w:ascii="仿宋" w:hAnsi="仿宋" w:eastAsia="仿宋" w:cs="仿宋"/>
          <w:b/>
          <w:bCs/>
          <w:color w:val="auto"/>
          <w:kern w:val="0"/>
          <w:sz w:val="44"/>
        </w:rPr>
      </w:pPr>
    </w:p>
    <w:p w14:paraId="0C0F8284">
      <w:pPr>
        <w:jc w:val="center"/>
        <w:rPr>
          <w:rFonts w:ascii="仿宋" w:hAnsi="仿宋" w:eastAsia="仿宋" w:cs="仿宋"/>
          <w:b/>
          <w:bCs/>
          <w:color w:val="auto"/>
          <w:kern w:val="0"/>
          <w:sz w:val="44"/>
        </w:rPr>
      </w:pPr>
    </w:p>
    <w:p w14:paraId="2AAF77A2">
      <w:pPr>
        <w:jc w:val="center"/>
        <w:rPr>
          <w:rFonts w:ascii="仿宋" w:hAnsi="仿宋" w:eastAsia="仿宋" w:cs="仿宋"/>
          <w:b/>
          <w:bCs/>
          <w:color w:val="auto"/>
          <w:kern w:val="0"/>
          <w:sz w:val="44"/>
        </w:rPr>
      </w:pPr>
    </w:p>
    <w:p w14:paraId="45355152">
      <w:pPr>
        <w:jc w:val="center"/>
        <w:rPr>
          <w:rFonts w:ascii="仿宋" w:hAnsi="仿宋" w:eastAsia="仿宋" w:cs="仿宋"/>
          <w:b/>
          <w:bCs/>
          <w:color w:val="auto"/>
          <w:kern w:val="0"/>
          <w:sz w:val="44"/>
        </w:rPr>
      </w:pPr>
    </w:p>
    <w:p w14:paraId="6A88229F">
      <w:pPr>
        <w:jc w:val="center"/>
        <w:rPr>
          <w:rFonts w:ascii="仿宋" w:hAnsi="仿宋" w:eastAsia="仿宋" w:cs="仿宋"/>
          <w:b/>
          <w:bCs/>
          <w:color w:val="auto"/>
          <w:kern w:val="0"/>
          <w:sz w:val="44"/>
        </w:rPr>
      </w:pPr>
    </w:p>
    <w:p w14:paraId="368CE05B">
      <w:pPr>
        <w:jc w:val="center"/>
        <w:rPr>
          <w:rFonts w:ascii="仿宋" w:hAnsi="仿宋" w:eastAsia="仿宋" w:cs="仿宋"/>
          <w:b/>
          <w:bCs/>
          <w:color w:val="auto"/>
          <w:kern w:val="0"/>
          <w:sz w:val="44"/>
        </w:rPr>
      </w:pPr>
    </w:p>
    <w:p w14:paraId="25EFF359">
      <w:pPr>
        <w:jc w:val="center"/>
        <w:rPr>
          <w:rFonts w:ascii="仿宋" w:hAnsi="仿宋" w:eastAsia="仿宋" w:cs="仿宋"/>
          <w:b/>
          <w:bCs/>
          <w:color w:val="auto"/>
          <w:kern w:val="0"/>
          <w:sz w:val="44"/>
        </w:rPr>
      </w:pPr>
    </w:p>
    <w:p w14:paraId="68FE59B5">
      <w:pPr>
        <w:spacing w:line="360" w:lineRule="auto"/>
        <w:jc w:val="center"/>
        <w:rPr>
          <w:rFonts w:hint="eastAsia" w:ascii="方正小标宋简体" w:hAnsi="方正小标宋简体" w:eastAsia="方正小标宋简体" w:cs="方正小标宋简体"/>
          <w:color w:val="auto"/>
          <w:sz w:val="48"/>
          <w:szCs w:val="48"/>
        </w:rPr>
      </w:pPr>
      <w:r>
        <w:rPr>
          <w:rFonts w:hint="eastAsia" w:ascii="方正小标宋简体" w:hAnsi="方正小标宋简体" w:eastAsia="方正小标宋简体" w:cs="方正小标宋简体"/>
          <w:color w:val="auto"/>
          <w:sz w:val="48"/>
          <w:szCs w:val="48"/>
        </w:rPr>
        <w:t>行业标准</w:t>
      </w:r>
    </w:p>
    <w:p w14:paraId="4D4B8029">
      <w:pPr>
        <w:spacing w:line="360" w:lineRule="auto"/>
        <w:jc w:val="center"/>
        <w:rPr>
          <w:rFonts w:hint="eastAsia" w:ascii="方正小标宋简体" w:hAnsi="方正小标宋简体" w:eastAsia="方正小标宋简体" w:cs="方正小标宋简体"/>
          <w:color w:val="auto"/>
          <w:sz w:val="48"/>
          <w:szCs w:val="48"/>
        </w:rPr>
      </w:pPr>
      <w:r>
        <w:rPr>
          <w:rFonts w:hint="eastAsia" w:ascii="方正小标宋简体" w:hAnsi="方正小标宋简体" w:eastAsia="方正小标宋简体" w:cs="方正小标宋简体"/>
          <w:color w:val="auto"/>
          <w:sz w:val="48"/>
          <w:szCs w:val="48"/>
        </w:rPr>
        <w:t>《养老</w:t>
      </w:r>
      <w:r>
        <w:rPr>
          <w:rFonts w:hint="eastAsia" w:ascii="方正小标宋简体" w:hAnsi="方正小标宋简体" w:eastAsia="方正小标宋简体" w:cs="方正小标宋简体"/>
          <w:color w:val="auto"/>
          <w:sz w:val="48"/>
          <w:szCs w:val="48"/>
          <w:lang w:val="en-US" w:eastAsia="zh-CN"/>
        </w:rPr>
        <w:t>服务</w:t>
      </w:r>
      <w:r>
        <w:rPr>
          <w:rFonts w:hint="eastAsia" w:ascii="方正小标宋简体" w:hAnsi="方正小标宋简体" w:eastAsia="方正小标宋简体" w:cs="方正小标宋简体"/>
          <w:color w:val="auto"/>
          <w:sz w:val="48"/>
          <w:szCs w:val="48"/>
        </w:rPr>
        <w:t>基本术语》</w:t>
      </w:r>
    </w:p>
    <w:p w14:paraId="4CC6CEB0">
      <w:pPr>
        <w:spacing w:line="360" w:lineRule="auto"/>
        <w:jc w:val="center"/>
        <w:rPr>
          <w:rFonts w:ascii="方正小标宋简体" w:hAnsi="方正小标宋简体" w:eastAsia="方正小标宋简体" w:cs="方正小标宋简体"/>
          <w:b/>
          <w:bCs/>
          <w:color w:val="auto"/>
          <w:sz w:val="48"/>
          <w:szCs w:val="48"/>
        </w:rPr>
      </w:pPr>
      <w:bookmarkStart w:id="0" w:name="_Hlk167631838"/>
      <w:r>
        <w:rPr>
          <w:rFonts w:hint="eastAsia" w:ascii="方正小标宋简体" w:hAnsi="方正小标宋简体" w:eastAsia="方正小标宋简体" w:cs="方正小标宋简体"/>
          <w:color w:val="auto"/>
          <w:sz w:val="48"/>
          <w:szCs w:val="48"/>
        </w:rPr>
        <w:t>（征求意见稿）</w:t>
      </w:r>
    </w:p>
    <w:bookmarkEnd w:id="0"/>
    <w:p w14:paraId="234B19E3">
      <w:pPr>
        <w:spacing w:line="360" w:lineRule="auto"/>
        <w:jc w:val="center"/>
        <w:rPr>
          <w:rFonts w:hint="eastAsia" w:ascii="方正小标宋简体" w:hAnsi="方正小标宋简体" w:eastAsia="方正小标宋简体" w:cs="方正小标宋简体"/>
          <w:color w:val="auto"/>
          <w:sz w:val="48"/>
          <w:szCs w:val="48"/>
        </w:rPr>
      </w:pPr>
      <w:r>
        <w:rPr>
          <w:rFonts w:hint="eastAsia" w:ascii="方正小标宋简体" w:hAnsi="方正小标宋简体" w:eastAsia="方正小标宋简体" w:cs="方正小标宋简体"/>
          <w:color w:val="auto"/>
          <w:sz w:val="48"/>
          <w:szCs w:val="48"/>
        </w:rPr>
        <w:t>编制说明</w:t>
      </w:r>
    </w:p>
    <w:p w14:paraId="5CAFBCFD">
      <w:pPr>
        <w:spacing w:line="360" w:lineRule="auto"/>
        <w:jc w:val="center"/>
        <w:rPr>
          <w:rFonts w:hint="eastAsia" w:ascii="方正小标宋简体" w:hAnsi="方正小标宋简体" w:eastAsia="方正小标宋简体" w:cs="方正小标宋简体"/>
          <w:color w:val="auto"/>
          <w:sz w:val="48"/>
          <w:szCs w:val="48"/>
        </w:rPr>
      </w:pPr>
      <w:r>
        <w:rPr>
          <w:rFonts w:hint="eastAsia" w:ascii="方正小标宋简体" w:hAnsi="方正小标宋简体" w:eastAsia="方正小标宋简体" w:cs="方正小标宋简体"/>
          <w:color w:val="auto"/>
          <w:sz w:val="48"/>
          <w:szCs w:val="48"/>
        </w:rPr>
        <w:t xml:space="preserve"> </w:t>
      </w:r>
    </w:p>
    <w:p w14:paraId="0C07BCBC">
      <w:pPr>
        <w:spacing w:line="360" w:lineRule="auto"/>
        <w:jc w:val="center"/>
        <w:rPr>
          <w:rFonts w:hint="eastAsia" w:ascii="方正小标宋简体" w:hAnsi="方正小标宋简体" w:eastAsia="方正小标宋简体" w:cs="方正小标宋简体"/>
          <w:color w:val="auto"/>
          <w:sz w:val="48"/>
          <w:szCs w:val="48"/>
        </w:rPr>
      </w:pPr>
      <w:r>
        <w:rPr>
          <w:rFonts w:hint="eastAsia" w:ascii="方正小标宋简体" w:hAnsi="方正小标宋简体" w:eastAsia="方正小标宋简体" w:cs="方正小标宋简体"/>
          <w:color w:val="auto"/>
          <w:sz w:val="48"/>
          <w:szCs w:val="48"/>
        </w:rPr>
        <w:t xml:space="preserve"> </w:t>
      </w:r>
    </w:p>
    <w:p w14:paraId="6674AFE5">
      <w:pPr>
        <w:spacing w:line="360" w:lineRule="auto"/>
        <w:jc w:val="center"/>
        <w:rPr>
          <w:rFonts w:hint="eastAsia" w:ascii="方正小标宋简体" w:hAnsi="方正小标宋简体" w:eastAsia="方正小标宋简体" w:cs="方正小标宋简体"/>
          <w:color w:val="auto"/>
          <w:sz w:val="48"/>
          <w:szCs w:val="48"/>
        </w:rPr>
      </w:pPr>
    </w:p>
    <w:p w14:paraId="063CD547">
      <w:pPr>
        <w:spacing w:line="360" w:lineRule="auto"/>
        <w:jc w:val="center"/>
        <w:rPr>
          <w:rFonts w:hint="eastAsia" w:ascii="方正小标宋简体" w:hAnsi="方正小标宋简体" w:eastAsia="方正小标宋简体" w:cs="方正小标宋简体"/>
          <w:color w:val="auto"/>
          <w:sz w:val="48"/>
          <w:szCs w:val="48"/>
        </w:rPr>
      </w:pPr>
    </w:p>
    <w:p w14:paraId="179F5BCC">
      <w:pPr>
        <w:widowControl/>
        <w:spacing w:line="600" w:lineRule="exact"/>
        <w:jc w:val="center"/>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标准起草组</w:t>
      </w:r>
    </w:p>
    <w:p w14:paraId="02C081E1">
      <w:pPr>
        <w:widowControl/>
        <w:spacing w:line="600" w:lineRule="exact"/>
        <w:jc w:val="center"/>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202</w:t>
      </w:r>
      <w:r>
        <w:rPr>
          <w:rFonts w:hint="eastAsia" w:ascii="方正仿宋_GBK" w:hAnsi="方正仿宋_GBK" w:cs="方正仿宋_GBK"/>
          <w:b/>
          <w:bCs/>
          <w:color w:val="auto"/>
          <w:sz w:val="32"/>
          <w:szCs w:val="32"/>
          <w:lang w:val="en-US" w:eastAsia="zh-CN"/>
        </w:rPr>
        <w:t>6</w:t>
      </w:r>
      <w:r>
        <w:rPr>
          <w:rFonts w:hint="eastAsia" w:ascii="方正仿宋_GBK" w:hAnsi="方正仿宋_GBK" w:eastAsia="方正仿宋_GBK" w:cs="方正仿宋_GBK"/>
          <w:b/>
          <w:bCs/>
          <w:color w:val="auto"/>
          <w:sz w:val="32"/>
          <w:szCs w:val="32"/>
        </w:rPr>
        <w:t>年</w:t>
      </w:r>
      <w:r>
        <w:rPr>
          <w:rFonts w:hint="eastAsia" w:ascii="方正仿宋_GBK" w:hAnsi="方正仿宋_GBK" w:cs="方正仿宋_GBK"/>
          <w:b/>
          <w:bCs/>
          <w:color w:val="auto"/>
          <w:sz w:val="32"/>
          <w:szCs w:val="32"/>
          <w:lang w:val="en-US" w:eastAsia="zh-CN"/>
        </w:rPr>
        <w:t>3</w:t>
      </w:r>
      <w:r>
        <w:rPr>
          <w:rFonts w:hint="eastAsia" w:ascii="方正仿宋_GBK" w:hAnsi="方正仿宋_GBK" w:eastAsia="方正仿宋_GBK" w:cs="方正仿宋_GBK"/>
          <w:b/>
          <w:bCs/>
          <w:color w:val="auto"/>
          <w:sz w:val="32"/>
          <w:szCs w:val="32"/>
        </w:rPr>
        <w:t>月</w:t>
      </w:r>
    </w:p>
    <w:p w14:paraId="4F2C5C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b w:val="0"/>
          <w:bCs w:val="0"/>
          <w:color w:val="auto"/>
          <w:sz w:val="36"/>
          <w:szCs w:val="36"/>
        </w:rPr>
      </w:pPr>
    </w:p>
    <w:p w14:paraId="31174A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b w:val="0"/>
          <w:bCs w:val="0"/>
          <w:color w:val="auto"/>
          <w:sz w:val="36"/>
          <w:szCs w:val="36"/>
        </w:rPr>
        <w:sectPr>
          <w:headerReference r:id="rId3" w:type="default"/>
          <w:footerReference r:id="rId4" w:type="default"/>
          <w:pgSz w:w="11906" w:h="16838"/>
          <w:pgMar w:top="1417" w:right="1417" w:bottom="1417" w:left="1417" w:header="851" w:footer="992" w:gutter="0"/>
          <w:cols w:space="0" w:num="1"/>
          <w:rtlGutter w:val="0"/>
          <w:docGrid w:type="lines" w:linePitch="312" w:charSpace="0"/>
        </w:sectPr>
      </w:pPr>
    </w:p>
    <w:p w14:paraId="57565C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b w:val="0"/>
          <w:bCs w:val="0"/>
          <w:color w:val="auto"/>
          <w:sz w:val="36"/>
          <w:szCs w:val="36"/>
        </w:rPr>
      </w:pPr>
      <w:r>
        <w:rPr>
          <w:rFonts w:hint="eastAsia" w:ascii="黑体" w:hAnsi="黑体" w:eastAsia="黑体" w:cs="黑体"/>
          <w:b w:val="0"/>
          <w:bCs w:val="0"/>
          <w:color w:val="auto"/>
          <w:sz w:val="36"/>
          <w:szCs w:val="36"/>
        </w:rPr>
        <w:t>《养老服务基本术语》行业标准编制说明</w:t>
      </w:r>
    </w:p>
    <w:p w14:paraId="278E63E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color w:val="auto"/>
          <w:sz w:val="32"/>
          <w:szCs w:val="32"/>
        </w:rPr>
      </w:pPr>
      <w:bookmarkStart w:id="1" w:name="_GoBack"/>
      <w:bookmarkEnd w:id="1"/>
      <w:r>
        <w:rPr>
          <w:rFonts w:hint="eastAsia" w:ascii="黑体" w:hAnsi="黑体" w:eastAsia="黑体" w:cs="黑体"/>
          <w:b w:val="0"/>
          <w:bCs w:val="0"/>
          <w:color w:val="auto"/>
          <w:sz w:val="32"/>
          <w:szCs w:val="32"/>
        </w:rPr>
        <w:t>一、工作简况</w:t>
      </w:r>
    </w:p>
    <w:p w14:paraId="767C24D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（一）任务来源</w:t>
      </w:r>
    </w:p>
    <w:p w14:paraId="6D66D12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根据民政部办公厅印发的《20</w:t>
      </w:r>
      <w:r>
        <w:rPr>
          <w:rFonts w:hint="eastAsia" w:ascii="方正仿宋_GBK" w:hAnsi="方正仿宋_GBK" w:cs="方正仿宋_GBK"/>
          <w:color w:val="auto"/>
          <w:kern w:val="0"/>
          <w:sz w:val="32"/>
          <w:szCs w:val="32"/>
          <w:lang w:val="en-US" w:eastAsia="zh-CN" w:bidi="ar"/>
        </w:rPr>
        <w:t>17</w:t>
      </w:r>
      <w:r>
        <w:rPr>
          <w:rFonts w:hint="eastAsia" w:ascii="方正仿宋_GBK" w:hAnsi="方正仿宋_GBK" w:eastAsia="方正仿宋_GBK" w:cs="方正仿宋_GBK"/>
          <w:color w:val="auto"/>
          <w:kern w:val="0"/>
          <w:sz w:val="32"/>
          <w:szCs w:val="32"/>
          <w:lang w:val="en-US" w:eastAsia="zh-CN" w:bidi="ar"/>
        </w:rPr>
        <w:t>年民政部标准</w:t>
      </w:r>
      <w:r>
        <w:rPr>
          <w:rFonts w:hint="eastAsia" w:ascii="方正仿宋_GBK" w:hAnsi="方正仿宋_GBK" w:cs="方正仿宋_GBK"/>
          <w:color w:val="auto"/>
          <w:kern w:val="0"/>
          <w:sz w:val="32"/>
          <w:szCs w:val="32"/>
          <w:lang w:val="en-US" w:eastAsia="zh-CN" w:bidi="ar"/>
        </w:rPr>
        <w:t>立项</w:t>
      </w:r>
      <w:r>
        <w:rPr>
          <w:rFonts w:hint="eastAsia" w:ascii="方正仿宋_GBK" w:hAnsi="方正仿宋_GBK" w:eastAsia="方正仿宋_GBK" w:cs="方正仿宋_GBK"/>
          <w:color w:val="auto"/>
          <w:kern w:val="0"/>
          <w:sz w:val="32"/>
          <w:szCs w:val="32"/>
          <w:lang w:val="en-US" w:eastAsia="zh-CN" w:bidi="ar"/>
        </w:rPr>
        <w:t>计划》，《养老服务基本术语》</w:t>
      </w:r>
      <w:r>
        <w:rPr>
          <w:rFonts w:hint="eastAsia" w:ascii="方正仿宋_GBK" w:hAnsi="方正仿宋_GBK" w:cs="方正仿宋_GBK"/>
          <w:color w:val="auto"/>
          <w:kern w:val="0"/>
          <w:sz w:val="32"/>
          <w:szCs w:val="32"/>
          <w:lang w:val="en-US" w:eastAsia="zh-CN" w:bidi="ar"/>
        </w:rPr>
        <w:t>获批</w:t>
      </w:r>
      <w:r>
        <w:rPr>
          <w:rFonts w:hint="eastAsia" w:ascii="方正仿宋_GBK" w:hAnsi="方正仿宋_GBK" w:eastAsia="方正仿宋_GBK" w:cs="方正仿宋_GBK"/>
          <w:color w:val="auto"/>
          <w:kern w:val="0"/>
          <w:sz w:val="32"/>
          <w:szCs w:val="32"/>
          <w:lang w:val="en-US" w:eastAsia="zh-CN" w:bidi="ar"/>
        </w:rPr>
        <w:t>立项，</w:t>
      </w:r>
      <w:r>
        <w:rPr>
          <w:rFonts w:hint="eastAsia" w:ascii="方正仿宋_GBK" w:hAnsi="方正仿宋_GBK" w:cs="方正仿宋_GBK"/>
          <w:color w:val="auto"/>
          <w:kern w:val="0"/>
          <w:sz w:val="32"/>
          <w:szCs w:val="32"/>
          <w:lang w:val="en-US" w:eastAsia="zh-CN" w:bidi="ar"/>
        </w:rPr>
        <w:t>立项名称为《养老服务基本术语》，</w:t>
      </w:r>
      <w:r>
        <w:rPr>
          <w:rFonts w:hint="eastAsia" w:ascii="方正仿宋_GBK" w:hAnsi="方正仿宋_GBK" w:eastAsia="方正仿宋_GBK" w:cs="方正仿宋_GBK"/>
          <w:color w:val="auto"/>
          <w:kern w:val="0"/>
          <w:sz w:val="32"/>
          <w:szCs w:val="32"/>
          <w:lang w:val="en-US" w:eastAsia="zh-CN" w:bidi="ar"/>
        </w:rPr>
        <w:t>计划编号为MZ2017-T-013。</w:t>
      </w:r>
      <w:r>
        <w:rPr>
          <w:rFonts w:hint="eastAsia" w:ascii="方正仿宋_GBK" w:hAnsi="方正仿宋_GBK" w:cs="方正仿宋_GBK"/>
          <w:color w:val="auto"/>
          <w:kern w:val="0"/>
          <w:sz w:val="32"/>
          <w:szCs w:val="32"/>
          <w:lang w:val="en-US" w:eastAsia="zh-CN" w:bidi="ar"/>
        </w:rPr>
        <w:t>本标准由中华人民共和国民政部提出，全国社会福利服务标准化技术委员会（SAC/TC 315）归口。</w:t>
      </w:r>
    </w:p>
    <w:p w14:paraId="45FB96A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本</w:t>
      </w:r>
      <w:r>
        <w:rPr>
          <w:rFonts w:hint="eastAsia" w:ascii="方正仿宋_GBK" w:hAnsi="方正仿宋_GBK" w:eastAsia="方正仿宋_GBK" w:cs="方正仿宋_GBK"/>
          <w:b w:val="0"/>
          <w:bCs w:val="0"/>
          <w:color w:val="auto"/>
          <w:sz w:val="32"/>
          <w:szCs w:val="32"/>
          <w:lang w:val="en-US" w:eastAsia="zh-CN"/>
        </w:rPr>
        <w:t>标准</w:t>
      </w:r>
      <w:r>
        <w:rPr>
          <w:rFonts w:hint="eastAsia" w:ascii="方正仿宋_GBK" w:hAnsi="方正仿宋_GBK" w:eastAsia="方正仿宋_GBK" w:cs="方正仿宋_GBK"/>
          <w:b w:val="0"/>
          <w:bCs w:val="0"/>
          <w:color w:val="auto"/>
          <w:sz w:val="32"/>
          <w:szCs w:val="32"/>
        </w:rPr>
        <w:t>起草单位</w:t>
      </w:r>
      <w:r>
        <w:rPr>
          <w:rFonts w:hint="eastAsia" w:ascii="方正仿宋_GBK" w:hAnsi="方正仿宋_GBK" w:eastAsia="方正仿宋_GBK" w:cs="方正仿宋_GBK"/>
          <w:b w:val="0"/>
          <w:bCs w:val="0"/>
          <w:color w:val="auto"/>
          <w:sz w:val="32"/>
          <w:szCs w:val="32"/>
          <w:lang w:val="en-US" w:eastAsia="zh-CN"/>
        </w:rPr>
        <w:t>为</w:t>
      </w:r>
      <w:r>
        <w:rPr>
          <w:rFonts w:hint="eastAsia" w:ascii="方正仿宋_GBK" w:hAnsi="方正仿宋_GBK" w:eastAsia="方正仿宋_GBK" w:cs="方正仿宋_GBK"/>
          <w:b w:val="0"/>
          <w:bCs w:val="0"/>
          <w:color w:val="auto"/>
          <w:sz w:val="32"/>
          <w:szCs w:val="32"/>
        </w:rPr>
        <w:t>民政部社会福利中心、山东省标准化研究院、重庆市第一社会福利院</w:t>
      </w:r>
      <w:r>
        <w:rPr>
          <w:rFonts w:hint="eastAsia" w:ascii="方正仿宋_GBK" w:hAnsi="方正仿宋_GBK" w:eastAsia="方正仿宋_GBK" w:cs="方正仿宋_GBK"/>
          <w:b w:val="0"/>
          <w:bCs w:val="0"/>
          <w:color w:val="auto"/>
          <w:sz w:val="32"/>
          <w:szCs w:val="32"/>
          <w:lang w:val="en-US" w:eastAsia="zh-CN"/>
        </w:rPr>
        <w:t>等</w:t>
      </w:r>
      <w:r>
        <w:rPr>
          <w:rFonts w:hint="eastAsia" w:ascii="方正仿宋_GBK" w:hAnsi="方正仿宋_GBK" w:eastAsia="方正仿宋_GBK" w:cs="方正仿宋_GBK"/>
          <w:b w:val="0"/>
          <w:bCs w:val="0"/>
          <w:color w:val="auto"/>
          <w:sz w:val="32"/>
          <w:szCs w:val="32"/>
        </w:rPr>
        <w:t>。</w:t>
      </w:r>
    </w:p>
    <w:p w14:paraId="4779B38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（二）制定背景</w:t>
      </w:r>
    </w:p>
    <w:p w14:paraId="09161969">
      <w:pPr>
        <w:pStyle w:val="11"/>
        <w:keepNext w:val="0"/>
        <w:keepLines w:val="0"/>
        <w:pageBreakBefore w:val="0"/>
        <w:widowControl w:val="0"/>
        <w:kinsoku/>
        <w:wordWrap w:val="0"/>
        <w:overflowPunct/>
        <w:topLinePunct w:val="0"/>
        <w:autoSpaceDE/>
        <w:autoSpaceDN/>
        <w:bidi w:val="0"/>
        <w:adjustRightInd w:val="0"/>
        <w:snapToGrid w:val="0"/>
        <w:textAlignment w:val="auto"/>
        <w:rPr>
          <w:rFonts w:ascii="方正仿宋_GBK" w:hAnsi="方正仿宋_GBK" w:eastAsia="方正仿宋_GBK" w:cs="方正仿宋_GBK"/>
          <w:snapToGrid w:val="0"/>
          <w:color w:val="auto"/>
          <w:kern w:val="0"/>
        </w:rPr>
      </w:pPr>
      <w:r>
        <w:rPr>
          <w:rFonts w:hint="eastAsia" w:ascii="方正仿宋_GBK" w:hAnsi="方正仿宋_GBK" w:eastAsia="方正仿宋_GBK" w:cs="方正仿宋_GBK"/>
          <w:snapToGrid w:val="0"/>
          <w:color w:val="auto"/>
          <w:kern w:val="0"/>
        </w:rPr>
        <w:t>1</w:t>
      </w:r>
      <w:r>
        <w:rPr>
          <w:rFonts w:hint="eastAsia" w:ascii="方正仿宋_GBK" w:hAnsi="方正仿宋_GBK" w:eastAsia="方正仿宋_GBK" w:cs="方正仿宋_GBK"/>
          <w:snapToGrid w:val="0"/>
          <w:color w:val="auto"/>
          <w:kern w:val="0"/>
          <w:lang w:eastAsia="zh-CN"/>
        </w:rPr>
        <w:t>.</w:t>
      </w:r>
      <w:r>
        <w:rPr>
          <w:rFonts w:hint="eastAsia" w:ascii="方正仿宋_GBK" w:hAnsi="方正仿宋_GBK" w:eastAsia="方正仿宋_GBK" w:cs="方正仿宋_GBK"/>
          <w:snapToGrid w:val="0"/>
          <w:color w:val="auto"/>
          <w:kern w:val="0"/>
        </w:rPr>
        <w:t>必要性</w:t>
      </w:r>
    </w:p>
    <w:p w14:paraId="1F05C03B">
      <w:pPr>
        <w:pStyle w:val="11"/>
        <w:keepNext w:val="0"/>
        <w:keepLines w:val="0"/>
        <w:pageBreakBefore w:val="0"/>
        <w:widowControl w:val="0"/>
        <w:kinsoku/>
        <w:wordWrap w:val="0"/>
        <w:overflowPunct/>
        <w:topLinePunct w:val="0"/>
        <w:autoSpaceDE/>
        <w:autoSpaceDN/>
        <w:bidi w:val="0"/>
        <w:snapToGrid w:val="0"/>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人口老龄化已成为我国当前及未来一段时期的重要国情。</w:t>
      </w:r>
      <w:r>
        <w:rPr>
          <w:rFonts w:hint="eastAsia" w:ascii="方正仿宋_GBK" w:hAnsi="方正仿宋_GBK" w:eastAsia="方正仿宋_GBK" w:cs="方正仿宋_GBK"/>
          <w:snapToGrid w:val="0"/>
          <w:color w:val="auto"/>
          <w:kern w:val="0"/>
        </w:rPr>
        <w:t>根据国家统计局数据，截至2025年底，我国60岁及以上人口32338万人，占全国人口的23.0%，其中65岁及以上人口22365万人，占全国人口的15.9%</w:t>
      </w:r>
      <w:r>
        <w:rPr>
          <w:rFonts w:hint="eastAsia" w:ascii="方正仿宋_GBK" w:hAnsi="方正仿宋_GBK" w:eastAsia="方正仿宋_GBK" w:cs="仿宋"/>
          <w:snapToGrid w:val="0"/>
          <w:color w:val="auto"/>
          <w:kern w:val="0"/>
        </w:rPr>
        <w:t>。</w:t>
      </w:r>
      <w:r>
        <w:rPr>
          <w:rFonts w:hint="eastAsia" w:ascii="方正仿宋_GBK" w:hAnsi="方正仿宋_GBK" w:eastAsia="方正仿宋_GBK" w:cs="方正仿宋_GBK"/>
          <w:color w:val="auto"/>
          <w:kern w:val="0"/>
          <w:sz w:val="32"/>
          <w:szCs w:val="32"/>
          <w:lang w:val="en-US" w:eastAsia="zh-CN" w:bidi="ar"/>
        </w:rPr>
        <w:t>人口老龄化进程正持续加快并向深度发展。在此背景下，我国养老服务领域迎来快速发展期，居家养老、社区养老、机构养老等多元服务模式协同发展，社区嵌入式养老机构、医养结合机构、家庭养老床位等新型服务载体不断涌现，助餐、助浴、助医、智能照护等多样化服务项目日益丰富。</w:t>
      </w:r>
    </w:p>
    <w:p w14:paraId="13BABE6C">
      <w:pPr>
        <w:pStyle w:val="11"/>
        <w:keepNext w:val="0"/>
        <w:keepLines w:val="0"/>
        <w:pageBreakBefore w:val="0"/>
        <w:widowControl w:val="0"/>
        <w:kinsoku/>
        <w:wordWrap w:val="0"/>
        <w:overflowPunct/>
        <w:topLinePunct w:val="0"/>
        <w:autoSpaceDE/>
        <w:autoSpaceDN/>
        <w:bidi w:val="0"/>
        <w:adjustRightInd w:val="0"/>
        <w:snapToGrid w:val="0"/>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但与此同时，行业内相关术语缺乏统一界定，存在概念模糊、表述不一、理解歧义等问题，不仅影响养老服务的规范化开展、行业管理的高效推进，更制约了相关标准的协调衔接和养老服务体系建设。一方面，部分术语名称相近但内涵存在差异，如“社区老年人日间照料中心”与“社区嵌入式养老机构”，二者混淆使用，给养老服务实践、行业管理、跨机构协作带来不便；另一方面，部分原有术语已难以适应行业发展新态势，或被赋予全新内涵，或逐渐被更科学的表述取代，如传统“特困人员供养机构”与现代“兜底保障型养老机构”的概念衔接，其服务范围、保障对象均有拓展，亟需明确有关概念。</w:t>
      </w:r>
    </w:p>
    <w:p w14:paraId="7F399524">
      <w:pPr>
        <w:pStyle w:val="11"/>
        <w:keepNext w:val="0"/>
        <w:keepLines w:val="0"/>
        <w:pageBreakBefore w:val="0"/>
        <w:widowControl w:val="0"/>
        <w:kinsoku/>
        <w:wordWrap w:val="0"/>
        <w:overflowPunct/>
        <w:topLinePunct w:val="0"/>
        <w:autoSpaceDE/>
        <w:autoSpaceDN/>
        <w:bidi w:val="0"/>
        <w:snapToGrid w:val="0"/>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为全面贯彻《中共中央 国务院关于深化养老服务改革发展的意见》中“健全养老服务标准和评价体系”的要求，落实国家标准化工作部署及养老服务高质量发展相关要求，亟需制定统一的养老服务基本术语标准，明确养老服务领域核心概念的定义与内涵。</w:t>
      </w:r>
    </w:p>
    <w:p w14:paraId="0C0CC509">
      <w:pPr>
        <w:pStyle w:val="11"/>
        <w:keepNext w:val="0"/>
        <w:keepLines w:val="0"/>
        <w:pageBreakBefore w:val="0"/>
        <w:widowControl w:val="0"/>
        <w:kinsoku/>
        <w:wordWrap w:val="0"/>
        <w:overflowPunct/>
        <w:topLinePunct w:val="0"/>
        <w:autoSpaceDE/>
        <w:autoSpaceDN/>
        <w:bidi w:val="0"/>
        <w:snapToGrid w:val="0"/>
        <w:textAlignment w:val="auto"/>
        <w:rPr>
          <w:snapToGrid w:val="0"/>
          <w:color w:val="auto"/>
        </w:rPr>
      </w:pPr>
      <w:r>
        <w:rPr>
          <w:rFonts w:hint="eastAsia" w:ascii="方正仿宋_GBK" w:hAnsi="方正仿宋_GBK" w:eastAsia="方正仿宋_GBK" w:cs="仿宋"/>
          <w:snapToGrid w:val="0"/>
          <w:color w:val="auto"/>
          <w:kern w:val="0"/>
          <w:lang w:eastAsia="zh-CN"/>
        </w:rPr>
        <w:t>2.</w:t>
      </w:r>
      <w:r>
        <w:rPr>
          <w:rFonts w:hint="eastAsia" w:ascii="方正仿宋_GBK" w:hAnsi="方正仿宋_GBK" w:eastAsia="方正仿宋_GBK" w:cs="仿宋"/>
          <w:snapToGrid w:val="0"/>
          <w:color w:val="auto"/>
          <w:kern w:val="0"/>
        </w:rPr>
        <w:t>意义</w:t>
      </w:r>
    </w:p>
    <w:p w14:paraId="3F647FF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仿宋"/>
          <w:snapToGrid w:val="0"/>
          <w:color w:val="auto"/>
          <w:kern w:val="0"/>
          <w:sz w:val="32"/>
          <w:szCs w:val="32"/>
        </w:rPr>
      </w:pPr>
      <w:r>
        <w:rPr>
          <w:rFonts w:hint="eastAsia" w:ascii="方正仿宋_GBK" w:hAnsi="方正仿宋_GBK" w:eastAsia="方正仿宋_GBK" w:cs="仿宋"/>
          <w:snapToGrid w:val="0"/>
          <w:color w:val="auto"/>
          <w:kern w:val="0"/>
          <w:sz w:val="32"/>
          <w:szCs w:val="32"/>
        </w:rPr>
        <w:t>（</w:t>
      </w:r>
      <w:r>
        <w:rPr>
          <w:rFonts w:hint="eastAsia" w:ascii="方正仿宋_GBK" w:hAnsi="方正仿宋_GBK" w:cs="仿宋"/>
          <w:snapToGrid w:val="0"/>
          <w:color w:val="auto"/>
          <w:kern w:val="0"/>
          <w:sz w:val="32"/>
          <w:szCs w:val="32"/>
          <w:lang w:val="en-US" w:eastAsia="zh-CN"/>
        </w:rPr>
        <w:t>1</w:t>
      </w:r>
      <w:r>
        <w:rPr>
          <w:rFonts w:hint="eastAsia" w:ascii="方正仿宋_GBK" w:hAnsi="方正仿宋_GBK" w:eastAsia="方正仿宋_GBK" w:cs="仿宋"/>
          <w:snapToGrid w:val="0"/>
          <w:color w:val="auto"/>
          <w:kern w:val="0"/>
          <w:sz w:val="32"/>
          <w:szCs w:val="32"/>
        </w:rPr>
        <w:t>）夯实养老服务体系标准化基础</w:t>
      </w:r>
    </w:p>
    <w:p w14:paraId="6100D45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仿宋"/>
          <w:snapToGrid w:val="0"/>
          <w:color w:val="auto"/>
          <w:kern w:val="0"/>
          <w:sz w:val="32"/>
          <w:szCs w:val="32"/>
        </w:rPr>
      </w:pPr>
      <w:r>
        <w:rPr>
          <w:rFonts w:hint="eastAsia" w:ascii="方正仿宋_GBK" w:hAnsi="方正仿宋_GBK" w:eastAsia="方正仿宋_GBK" w:cs="仿宋"/>
          <w:snapToGrid w:val="0"/>
          <w:color w:val="auto"/>
          <w:kern w:val="0"/>
          <w:sz w:val="32"/>
          <w:szCs w:val="32"/>
        </w:rPr>
        <w:t>本标准的制定响应了《“十四五”国家老龄事业发展和养老服务体系规划》中“推进养老服务标准化建设”的明确要求，通过系统界定养老服务领域基本概念、服务机构、从业人员、服务项目等核心术语，构建统一、规范、科学的术语体系，填补了养老服务</w:t>
      </w:r>
      <w:r>
        <w:rPr>
          <w:rFonts w:hint="eastAsia" w:ascii="方正仿宋_GBK" w:hAnsi="方正仿宋_GBK" w:cs="仿宋"/>
          <w:snapToGrid w:val="0"/>
          <w:color w:val="auto"/>
          <w:kern w:val="0"/>
          <w:sz w:val="32"/>
          <w:szCs w:val="32"/>
          <w:lang w:val="en-US" w:eastAsia="zh-CN"/>
        </w:rPr>
        <w:t>基础标准</w:t>
      </w:r>
      <w:r>
        <w:rPr>
          <w:rFonts w:hint="eastAsia" w:ascii="方正仿宋_GBK" w:hAnsi="方正仿宋_GBK" w:eastAsia="方正仿宋_GBK" w:cs="仿宋"/>
          <w:snapToGrid w:val="0"/>
          <w:color w:val="auto"/>
          <w:kern w:val="0"/>
          <w:sz w:val="32"/>
          <w:szCs w:val="32"/>
        </w:rPr>
        <w:t>的空白。这不仅为后续养老服务质量、安全管理等标准的制定提供了统一基准，更推动</w:t>
      </w:r>
      <w:r>
        <w:rPr>
          <w:rFonts w:hint="eastAsia" w:ascii="方正仿宋_GBK" w:hAnsi="方正仿宋_GBK" w:cs="仿宋"/>
          <w:snapToGrid w:val="0"/>
          <w:color w:val="auto"/>
          <w:kern w:val="0"/>
          <w:sz w:val="32"/>
          <w:szCs w:val="32"/>
          <w:lang w:val="en-US" w:eastAsia="zh-CN"/>
        </w:rPr>
        <w:t>健全</w:t>
      </w:r>
      <w:r>
        <w:rPr>
          <w:rFonts w:hint="eastAsia" w:ascii="方正仿宋_GBK" w:hAnsi="方正仿宋_GBK" w:eastAsia="方正仿宋_GBK" w:cs="仿宋"/>
          <w:snapToGrid w:val="0"/>
          <w:color w:val="auto"/>
          <w:kern w:val="0"/>
          <w:sz w:val="32"/>
          <w:szCs w:val="32"/>
        </w:rPr>
        <w:t>上下衔接、协调配套的养老服务标准体系，为养老服务体系的规范化建设筑牢根基。</w:t>
      </w:r>
    </w:p>
    <w:p w14:paraId="1F94319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仿宋"/>
          <w:snapToGrid w:val="0"/>
          <w:color w:val="auto"/>
          <w:kern w:val="0"/>
          <w:sz w:val="32"/>
          <w:szCs w:val="32"/>
        </w:rPr>
      </w:pPr>
      <w:r>
        <w:rPr>
          <w:rFonts w:hint="eastAsia" w:ascii="方正仿宋_GBK" w:hAnsi="方正仿宋_GBK" w:eastAsia="方正仿宋_GBK" w:cs="仿宋"/>
          <w:snapToGrid w:val="0"/>
          <w:color w:val="auto"/>
          <w:kern w:val="0"/>
          <w:sz w:val="32"/>
          <w:szCs w:val="32"/>
        </w:rPr>
        <w:t>（</w:t>
      </w:r>
      <w:r>
        <w:rPr>
          <w:rFonts w:hint="eastAsia" w:ascii="方正仿宋_GBK" w:hAnsi="方正仿宋_GBK" w:cs="仿宋"/>
          <w:snapToGrid w:val="0"/>
          <w:color w:val="auto"/>
          <w:kern w:val="0"/>
          <w:sz w:val="32"/>
          <w:szCs w:val="32"/>
          <w:lang w:val="en-US" w:eastAsia="zh-CN"/>
        </w:rPr>
        <w:t>2</w:t>
      </w:r>
      <w:r>
        <w:rPr>
          <w:rFonts w:hint="eastAsia" w:ascii="方正仿宋_GBK" w:hAnsi="方正仿宋_GBK" w:eastAsia="方正仿宋_GBK" w:cs="仿宋"/>
          <w:snapToGrid w:val="0"/>
          <w:color w:val="auto"/>
          <w:kern w:val="0"/>
          <w:sz w:val="32"/>
          <w:szCs w:val="32"/>
        </w:rPr>
        <w:t>）</w:t>
      </w:r>
      <w:r>
        <w:rPr>
          <w:rFonts w:hint="eastAsia" w:ascii="方正仿宋_GBK" w:hAnsi="方正仿宋_GBK" w:cs="仿宋"/>
          <w:snapToGrid w:val="0"/>
          <w:color w:val="auto"/>
          <w:kern w:val="0"/>
          <w:sz w:val="32"/>
          <w:szCs w:val="32"/>
          <w:lang w:val="en-US" w:eastAsia="zh-CN"/>
        </w:rPr>
        <w:t>推</w:t>
      </w:r>
      <w:r>
        <w:rPr>
          <w:rFonts w:hint="eastAsia" w:ascii="方正仿宋_GBK" w:hAnsi="方正仿宋_GBK" w:eastAsia="方正仿宋_GBK" w:cs="仿宋"/>
          <w:snapToGrid w:val="0"/>
          <w:color w:val="auto"/>
          <w:kern w:val="0"/>
          <w:sz w:val="32"/>
          <w:szCs w:val="32"/>
        </w:rPr>
        <w:t>动养老服务行业高质量发展</w:t>
      </w:r>
    </w:p>
    <w:p w14:paraId="7CD780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仿宋"/>
          <w:snapToGrid w:val="0"/>
          <w:color w:val="auto"/>
          <w:kern w:val="0"/>
          <w:sz w:val="32"/>
          <w:szCs w:val="32"/>
        </w:rPr>
      </w:pPr>
      <w:r>
        <w:rPr>
          <w:rFonts w:hint="eastAsia" w:ascii="方正仿宋_GBK" w:hAnsi="方正仿宋_GBK" w:eastAsia="方正仿宋_GBK" w:cs="仿宋"/>
          <w:snapToGrid w:val="0"/>
          <w:color w:val="auto"/>
          <w:kern w:val="0"/>
          <w:sz w:val="32"/>
          <w:szCs w:val="32"/>
        </w:rPr>
        <w:t>统一的术语标准是规范行业秩序、提升服务效能的关键抓手。本标准通过明确术语定义、厘清概念边界，有效解决了行业内术语使用混乱、理解歧义等问题，为养老服务实践操作、机构运营管理、行业监督评估、学术研究教学等各类活动提供了统一遵循。同时，标准对新型服务模式、服务载体相关术语的规范，也为智能养老、</w:t>
      </w:r>
      <w:r>
        <w:rPr>
          <w:rFonts w:hint="eastAsia" w:ascii="方正仿宋_GBK" w:hAnsi="方正仿宋_GBK" w:cs="仿宋"/>
          <w:snapToGrid w:val="0"/>
          <w:color w:val="auto"/>
          <w:kern w:val="0"/>
          <w:sz w:val="32"/>
          <w:szCs w:val="32"/>
          <w:lang w:val="en-US" w:eastAsia="zh-CN"/>
        </w:rPr>
        <w:t>互助养老、养老顾问服务</w:t>
      </w:r>
      <w:r>
        <w:rPr>
          <w:rFonts w:hint="eastAsia" w:ascii="方正仿宋_GBK" w:hAnsi="方正仿宋_GBK" w:eastAsia="方正仿宋_GBK" w:cs="仿宋"/>
          <w:snapToGrid w:val="0"/>
          <w:color w:val="auto"/>
          <w:kern w:val="0"/>
          <w:sz w:val="32"/>
          <w:szCs w:val="32"/>
        </w:rPr>
        <w:t>等新业态的健康发展提供保障，推动养老服务行业从数量增长向质量提升转型，助力实现高质量发展目标。</w:t>
      </w:r>
    </w:p>
    <w:p w14:paraId="7D8DFDC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仿宋"/>
          <w:snapToGrid w:val="0"/>
          <w:color w:val="auto"/>
          <w:kern w:val="0"/>
          <w:sz w:val="32"/>
          <w:szCs w:val="32"/>
        </w:rPr>
      </w:pPr>
      <w:r>
        <w:rPr>
          <w:rFonts w:hint="eastAsia" w:ascii="方正仿宋_GBK" w:hAnsi="方正仿宋_GBK" w:eastAsia="方正仿宋_GBK" w:cs="仿宋"/>
          <w:snapToGrid w:val="0"/>
          <w:color w:val="auto"/>
          <w:kern w:val="0"/>
          <w:sz w:val="32"/>
          <w:szCs w:val="32"/>
        </w:rPr>
        <w:t>（</w:t>
      </w:r>
      <w:r>
        <w:rPr>
          <w:rFonts w:hint="eastAsia" w:ascii="方正仿宋_GBK" w:hAnsi="方正仿宋_GBK" w:cs="仿宋"/>
          <w:snapToGrid w:val="0"/>
          <w:color w:val="auto"/>
          <w:kern w:val="0"/>
          <w:sz w:val="32"/>
          <w:szCs w:val="32"/>
          <w:lang w:val="en-US" w:eastAsia="zh-CN"/>
        </w:rPr>
        <w:t>3</w:t>
      </w:r>
      <w:r>
        <w:rPr>
          <w:rFonts w:hint="eastAsia" w:ascii="方正仿宋_GBK" w:hAnsi="方正仿宋_GBK" w:eastAsia="方正仿宋_GBK" w:cs="仿宋"/>
          <w:snapToGrid w:val="0"/>
          <w:color w:val="auto"/>
          <w:kern w:val="0"/>
          <w:sz w:val="32"/>
          <w:szCs w:val="32"/>
        </w:rPr>
        <w:t>）彰显民生关怀与社会和谐价值</w:t>
      </w:r>
    </w:p>
    <w:p w14:paraId="7DE4800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仿宋"/>
          <w:snapToGrid w:val="0"/>
          <w:color w:val="auto"/>
          <w:kern w:val="0"/>
          <w:sz w:val="32"/>
          <w:szCs w:val="32"/>
          <w:lang w:eastAsia="zh-CN"/>
        </w:rPr>
      </w:pPr>
      <w:r>
        <w:rPr>
          <w:rFonts w:hint="eastAsia" w:ascii="方正仿宋_GBK" w:hAnsi="方正仿宋_GBK" w:eastAsia="方正仿宋_GBK" w:cs="仿宋"/>
          <w:snapToGrid w:val="0"/>
          <w:color w:val="auto"/>
          <w:kern w:val="0"/>
          <w:sz w:val="32"/>
          <w:szCs w:val="32"/>
        </w:rPr>
        <w:t>习近平总书记强调：“人民对美好生活的向往，就是我们的奋斗目标。”养老服务事关亿万老年人的切身利益，是重要的民生工程、民心工程</w:t>
      </w:r>
      <w:r>
        <w:rPr>
          <w:rFonts w:hint="eastAsia" w:ascii="方正仿宋_GBK" w:hAnsi="方正仿宋_GBK" w:cs="仿宋"/>
          <w:snapToGrid w:val="0"/>
          <w:color w:val="auto"/>
          <w:kern w:val="0"/>
          <w:sz w:val="32"/>
          <w:szCs w:val="32"/>
          <w:lang w:eastAsia="zh-CN"/>
        </w:rPr>
        <w:t>，</w:t>
      </w:r>
      <w:r>
        <w:rPr>
          <w:rFonts w:hint="eastAsia" w:ascii="方正仿宋_GBK" w:hAnsi="方正仿宋_GBK" w:cs="仿宋"/>
          <w:snapToGrid w:val="0"/>
          <w:color w:val="auto"/>
          <w:kern w:val="0"/>
          <w:sz w:val="32"/>
          <w:szCs w:val="32"/>
        </w:rPr>
        <w:t>而统一规范的术语标准，正是传递民生温度、凝聚社会共识、促进社会和谐的重要载体</w:t>
      </w:r>
      <w:r>
        <w:rPr>
          <w:rFonts w:hint="eastAsia" w:ascii="方正仿宋_GBK" w:hAnsi="方正仿宋_GBK" w:cs="仿宋"/>
          <w:snapToGrid w:val="0"/>
          <w:color w:val="auto"/>
          <w:kern w:val="0"/>
          <w:sz w:val="32"/>
          <w:szCs w:val="32"/>
          <w:lang w:eastAsia="zh-CN"/>
        </w:rPr>
        <w:t>。</w:t>
      </w:r>
      <w:r>
        <w:rPr>
          <w:rFonts w:hint="eastAsia" w:ascii="方正仿宋_GBK" w:hAnsi="方正仿宋_GBK" w:eastAsia="方正仿宋_GBK" w:cs="仿宋"/>
          <w:snapToGrid w:val="0"/>
          <w:color w:val="auto"/>
          <w:kern w:val="0"/>
          <w:sz w:val="32"/>
          <w:szCs w:val="32"/>
        </w:rPr>
        <w:t>本标准的制定实施让养老服务供给方能够清晰把握服务标准、精准对接老年人需求，</w:t>
      </w:r>
      <w:r>
        <w:rPr>
          <w:rFonts w:hint="eastAsia" w:ascii="方正仿宋_GBK" w:hAnsi="方正仿宋_GBK" w:cs="仿宋"/>
          <w:snapToGrid w:val="0"/>
          <w:color w:val="auto"/>
          <w:kern w:val="0"/>
          <w:sz w:val="32"/>
          <w:szCs w:val="32"/>
          <w:lang w:eastAsia="zh-CN"/>
        </w:rPr>
        <w:t>保障</w:t>
      </w:r>
      <w:r>
        <w:rPr>
          <w:rFonts w:hint="eastAsia" w:ascii="方正仿宋_GBK" w:hAnsi="方正仿宋_GBK" w:eastAsia="方正仿宋_GBK" w:cs="仿宋"/>
          <w:snapToGrid w:val="0"/>
          <w:color w:val="auto"/>
          <w:kern w:val="0"/>
          <w:sz w:val="32"/>
          <w:szCs w:val="32"/>
        </w:rPr>
        <w:t>老年人公平、便捷地享受规范、优质、可及的养老服务</w:t>
      </w:r>
      <w:r>
        <w:rPr>
          <w:rFonts w:hint="eastAsia" w:ascii="方正仿宋_GBK" w:hAnsi="方正仿宋_GBK" w:cs="仿宋"/>
          <w:snapToGrid w:val="0"/>
          <w:color w:val="auto"/>
          <w:kern w:val="0"/>
          <w:sz w:val="32"/>
          <w:szCs w:val="32"/>
          <w:lang w:eastAsia="zh-CN"/>
        </w:rPr>
        <w:t>，</w:t>
      </w:r>
      <w:r>
        <w:rPr>
          <w:rFonts w:hint="eastAsia" w:ascii="方正仿宋_GBK" w:hAnsi="方正仿宋_GBK" w:eastAsia="方正仿宋_GBK" w:cs="仿宋"/>
          <w:snapToGrid w:val="0"/>
          <w:color w:val="auto"/>
          <w:kern w:val="0"/>
          <w:sz w:val="32"/>
          <w:szCs w:val="32"/>
        </w:rPr>
        <w:t>回应老年人对美好生活的向往。</w:t>
      </w:r>
      <w:r>
        <w:rPr>
          <w:rFonts w:hint="eastAsia" w:ascii="方正仿宋_GBK" w:hAnsi="方正仿宋_GBK" w:cs="仿宋"/>
          <w:snapToGrid w:val="0"/>
          <w:color w:val="auto"/>
          <w:kern w:val="0"/>
          <w:sz w:val="32"/>
          <w:szCs w:val="32"/>
          <w:lang w:eastAsia="zh-CN"/>
        </w:rPr>
        <w:t>同时，有助于让社会各界对养老服务的核心概念、服务模式、服务内容形成统一认知，增进社会对养老服务行业的理解、认同与支持，有助于引导全社会聚焦老龄事业、关注老年人需求，凝聚多方合力，为老龄事业发展注入社会力量。</w:t>
      </w:r>
    </w:p>
    <w:p w14:paraId="060DCBF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auto"/>
          <w:sz w:val="32"/>
          <w:szCs w:val="32"/>
        </w:rPr>
        <w:t>（三）起草过程</w:t>
      </w:r>
    </w:p>
    <w:p w14:paraId="28789F6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Style w:val="10"/>
          <w:rFonts w:hint="eastAsia" w:ascii="方正仿宋_GBK" w:hAnsi="方正仿宋_GBK" w:eastAsia="方正仿宋_GBK" w:cs="方正仿宋_GBK"/>
          <w:b/>
          <w:bCs/>
          <w:color w:val="auto"/>
          <w:kern w:val="0"/>
          <w:sz w:val="32"/>
          <w:szCs w:val="32"/>
          <w:lang w:val="en-US" w:eastAsia="zh-CN" w:bidi="ar"/>
        </w:rPr>
      </w:pPr>
      <w:r>
        <w:rPr>
          <w:rStyle w:val="10"/>
          <w:rFonts w:hint="eastAsia" w:ascii="方正仿宋_GBK" w:hAnsi="方正仿宋_GBK" w:cs="方正仿宋_GBK"/>
          <w:b/>
          <w:bCs/>
          <w:color w:val="auto"/>
          <w:kern w:val="0"/>
          <w:sz w:val="32"/>
          <w:szCs w:val="32"/>
          <w:lang w:val="en-US" w:eastAsia="zh-CN" w:bidi="ar"/>
        </w:rPr>
        <w:t>1.</w:t>
      </w:r>
      <w:r>
        <w:rPr>
          <w:rStyle w:val="10"/>
          <w:rFonts w:hint="eastAsia" w:ascii="方正仿宋_GBK" w:hAnsi="方正仿宋_GBK" w:eastAsia="方正仿宋_GBK" w:cs="方正仿宋_GBK"/>
          <w:b/>
          <w:bCs/>
          <w:color w:val="auto"/>
          <w:kern w:val="0"/>
          <w:sz w:val="32"/>
          <w:szCs w:val="32"/>
          <w:lang w:val="en-US" w:eastAsia="zh-CN" w:bidi="ar"/>
        </w:rPr>
        <w:t>标准预研阶段（</w:t>
      </w:r>
      <w:r>
        <w:rPr>
          <w:rStyle w:val="10"/>
          <w:rFonts w:hint="eastAsia" w:ascii="方正仿宋_GBK" w:hAnsi="方正仿宋_GBK" w:cs="方正仿宋_GBK"/>
          <w:b/>
          <w:bCs/>
          <w:color w:val="auto"/>
          <w:kern w:val="0"/>
          <w:sz w:val="32"/>
          <w:szCs w:val="32"/>
          <w:lang w:val="en-US" w:eastAsia="zh-CN" w:bidi="ar"/>
        </w:rPr>
        <w:t>2017年2月至7月</w:t>
      </w:r>
      <w:r>
        <w:rPr>
          <w:rStyle w:val="10"/>
          <w:rFonts w:hint="eastAsia" w:ascii="方正仿宋_GBK" w:hAnsi="方正仿宋_GBK" w:eastAsia="方正仿宋_GBK" w:cs="方正仿宋_GBK"/>
          <w:b/>
          <w:bCs/>
          <w:color w:val="auto"/>
          <w:kern w:val="0"/>
          <w:sz w:val="32"/>
          <w:szCs w:val="32"/>
          <w:lang w:val="en-US" w:eastAsia="zh-CN" w:bidi="ar"/>
        </w:rPr>
        <w:t>）</w:t>
      </w:r>
    </w:p>
    <w:p w14:paraId="377D85C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2017年2月21日，山东省地方标准《养老服务基本术语》</w:t>
      </w:r>
      <w:r>
        <w:rPr>
          <w:rFonts w:hint="eastAsia" w:ascii="方正仿宋_GBK" w:hAnsi="方正仿宋_GBK" w:cs="方正仿宋_GBK"/>
          <w:color w:val="auto"/>
          <w:kern w:val="0"/>
          <w:sz w:val="32"/>
          <w:szCs w:val="32"/>
          <w:lang w:val="en-US" w:eastAsia="zh-CN" w:bidi="ar"/>
        </w:rPr>
        <w:t>（</w:t>
      </w:r>
      <w:r>
        <w:rPr>
          <w:rFonts w:hint="eastAsia" w:ascii="方正仿宋_GBK" w:hAnsi="方正仿宋_GBK" w:eastAsia="方正仿宋_GBK" w:cs="方正仿宋_GBK"/>
          <w:color w:val="auto"/>
          <w:kern w:val="0"/>
          <w:sz w:val="32"/>
          <w:szCs w:val="32"/>
          <w:lang w:val="en-US" w:eastAsia="zh-CN" w:bidi="ar"/>
        </w:rPr>
        <w:t>DB37/T 2891</w:t>
      </w:r>
      <w:r>
        <w:rPr>
          <w:rFonts w:hint="eastAsia" w:ascii="方正仿宋_GBK" w:hAnsi="方正仿宋_GBK" w:cs="方正仿宋_GBK"/>
          <w:color w:val="auto"/>
          <w:kern w:val="0"/>
          <w:sz w:val="32"/>
          <w:szCs w:val="32"/>
          <w:lang w:val="en-US" w:eastAsia="zh-CN" w:bidi="ar"/>
        </w:rPr>
        <w:t>—</w:t>
      </w:r>
      <w:r>
        <w:rPr>
          <w:rFonts w:hint="eastAsia" w:ascii="方正仿宋_GBK" w:hAnsi="方正仿宋_GBK" w:eastAsia="方正仿宋_GBK" w:cs="方正仿宋_GBK"/>
          <w:color w:val="auto"/>
          <w:kern w:val="0"/>
          <w:sz w:val="32"/>
          <w:szCs w:val="32"/>
          <w:lang w:val="en-US" w:eastAsia="zh-CN" w:bidi="ar"/>
        </w:rPr>
        <w:t>2016</w:t>
      </w:r>
      <w:r>
        <w:rPr>
          <w:rFonts w:hint="eastAsia" w:ascii="方正仿宋_GBK" w:hAnsi="方正仿宋_GBK" w:cs="方正仿宋_GBK"/>
          <w:color w:val="auto"/>
          <w:kern w:val="0"/>
          <w:sz w:val="32"/>
          <w:szCs w:val="32"/>
          <w:lang w:val="en-US" w:eastAsia="zh-CN" w:bidi="ar"/>
        </w:rPr>
        <w:t>）</w:t>
      </w:r>
      <w:r>
        <w:rPr>
          <w:rFonts w:hint="eastAsia" w:ascii="方正仿宋_GBK" w:hAnsi="方正仿宋_GBK" w:eastAsia="方正仿宋_GBK" w:cs="方正仿宋_GBK"/>
          <w:color w:val="auto"/>
          <w:kern w:val="0"/>
          <w:sz w:val="32"/>
          <w:szCs w:val="32"/>
          <w:lang w:val="en-US" w:eastAsia="zh-CN" w:bidi="ar"/>
        </w:rPr>
        <w:t>发布</w:t>
      </w:r>
      <w:r>
        <w:rPr>
          <w:rFonts w:hint="eastAsia" w:ascii="方正仿宋_GBK" w:hAnsi="方正仿宋_GBK" w:cs="方正仿宋_GBK"/>
          <w:color w:val="auto"/>
          <w:kern w:val="0"/>
          <w:sz w:val="32"/>
          <w:szCs w:val="32"/>
          <w:lang w:val="en-US" w:eastAsia="zh-CN" w:bidi="ar"/>
        </w:rPr>
        <w:t>。因地方标准实施效果良好，山东省标准化研究院组织开展</w:t>
      </w:r>
      <w:r>
        <w:rPr>
          <w:rFonts w:hint="eastAsia" w:ascii="方正仿宋_GBK" w:hAnsi="方正仿宋_GBK" w:eastAsia="方正仿宋_GBK" w:cs="方正仿宋_GBK"/>
          <w:color w:val="auto"/>
          <w:kern w:val="0"/>
          <w:sz w:val="32"/>
          <w:szCs w:val="32"/>
          <w:lang w:val="en-US" w:eastAsia="zh-CN" w:bidi="ar"/>
        </w:rPr>
        <w:t>全国范围内的调研，并对新发布的</w:t>
      </w:r>
      <w:r>
        <w:rPr>
          <w:rFonts w:hint="eastAsia" w:ascii="方正仿宋_GBK" w:hAnsi="方正仿宋_GBK" w:cs="方正仿宋_GBK"/>
          <w:color w:val="auto"/>
          <w:kern w:val="0"/>
          <w:sz w:val="32"/>
          <w:szCs w:val="32"/>
          <w:lang w:val="en-US" w:eastAsia="zh-CN" w:bidi="ar"/>
        </w:rPr>
        <w:t>养老服务相关法律、法规、政策及</w:t>
      </w:r>
      <w:r>
        <w:rPr>
          <w:rFonts w:hint="eastAsia" w:ascii="方正仿宋_GBK" w:hAnsi="方正仿宋_GBK" w:eastAsia="方正仿宋_GBK" w:cs="方正仿宋_GBK"/>
          <w:color w:val="auto"/>
          <w:kern w:val="0"/>
          <w:sz w:val="32"/>
          <w:szCs w:val="32"/>
          <w:lang w:val="en-US" w:eastAsia="zh-CN" w:bidi="ar"/>
        </w:rPr>
        <w:t>标准进行整合，不断提高标准的可行性与实用性，形成行业标准</w:t>
      </w:r>
      <w:r>
        <w:rPr>
          <w:rFonts w:hint="eastAsia" w:ascii="方正仿宋_GBK" w:hAnsi="方正仿宋_GBK" w:cs="方正仿宋_GBK"/>
          <w:color w:val="auto"/>
          <w:kern w:val="0"/>
          <w:sz w:val="32"/>
          <w:szCs w:val="32"/>
          <w:lang w:val="en-US" w:eastAsia="zh-CN" w:bidi="ar"/>
        </w:rPr>
        <w:t>草案稿，并向民政部申报立项</w:t>
      </w:r>
      <w:r>
        <w:rPr>
          <w:rFonts w:hint="eastAsia" w:ascii="方正仿宋_GBK" w:hAnsi="方正仿宋_GBK" w:eastAsia="方正仿宋_GBK" w:cs="方正仿宋_GBK"/>
          <w:color w:val="auto"/>
          <w:kern w:val="0"/>
          <w:sz w:val="32"/>
          <w:szCs w:val="32"/>
          <w:lang w:val="en-US" w:eastAsia="zh-CN" w:bidi="ar"/>
        </w:rPr>
        <w:t>。2017年7月3日</w:t>
      </w:r>
      <w:r>
        <w:rPr>
          <w:rFonts w:hint="eastAsia" w:ascii="方正仿宋_GBK" w:hAnsi="方正仿宋_GBK" w:cs="方正仿宋_GBK"/>
          <w:color w:val="auto"/>
          <w:kern w:val="0"/>
          <w:sz w:val="32"/>
          <w:szCs w:val="32"/>
          <w:lang w:val="en-US" w:eastAsia="zh-CN" w:bidi="ar"/>
        </w:rPr>
        <w:t>，标准正式立项。</w:t>
      </w:r>
    </w:p>
    <w:p w14:paraId="395AEFE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3" w:firstLineChars="200"/>
        <w:jc w:val="both"/>
        <w:textAlignment w:val="auto"/>
        <w:rPr>
          <w:rStyle w:val="10"/>
          <w:rFonts w:hint="eastAsia" w:ascii="方正仿宋_GBK" w:hAnsi="方正仿宋_GBK" w:eastAsia="方正仿宋_GBK" w:cs="方正仿宋_GBK"/>
          <w:b/>
          <w:bCs/>
          <w:color w:val="auto"/>
          <w:kern w:val="0"/>
          <w:sz w:val="32"/>
          <w:szCs w:val="32"/>
          <w:lang w:val="en-US" w:eastAsia="zh-CN" w:bidi="ar"/>
        </w:rPr>
      </w:pPr>
      <w:r>
        <w:rPr>
          <w:rFonts w:hint="eastAsia" w:ascii="方正仿宋_GBK" w:hAnsi="方正仿宋_GBK" w:eastAsia="方正仿宋_GBK" w:cs="方正仿宋_GBK"/>
          <w:b/>
          <w:bCs/>
          <w:color w:val="auto"/>
          <w:kern w:val="0"/>
          <w:sz w:val="32"/>
          <w:szCs w:val="32"/>
          <w:lang w:val="en-US" w:eastAsia="zh-CN" w:bidi="ar"/>
        </w:rPr>
        <w:t>2.</w:t>
      </w:r>
      <w:r>
        <w:rPr>
          <w:rFonts w:hint="eastAsia" w:ascii="方正仿宋_GBK" w:hAnsi="方正仿宋_GBK" w:cs="方正仿宋_GBK"/>
          <w:b/>
          <w:bCs/>
          <w:color w:val="auto"/>
          <w:kern w:val="0"/>
          <w:sz w:val="32"/>
          <w:szCs w:val="32"/>
          <w:lang w:val="en-US" w:eastAsia="zh-CN" w:bidi="ar"/>
        </w:rPr>
        <w:t>标准</w:t>
      </w:r>
      <w:r>
        <w:rPr>
          <w:rStyle w:val="10"/>
          <w:rFonts w:hint="eastAsia" w:ascii="方正仿宋_GBK" w:hAnsi="方正仿宋_GBK" w:eastAsia="方正仿宋_GBK" w:cs="方正仿宋_GBK"/>
          <w:b/>
          <w:bCs/>
          <w:color w:val="auto"/>
          <w:kern w:val="0"/>
          <w:sz w:val="32"/>
          <w:szCs w:val="32"/>
          <w:lang w:val="en-US" w:eastAsia="zh-CN" w:bidi="ar"/>
        </w:rPr>
        <w:t>起草阶段（20</w:t>
      </w:r>
      <w:r>
        <w:rPr>
          <w:rStyle w:val="10"/>
          <w:rFonts w:hint="eastAsia" w:ascii="方正仿宋_GBK" w:hAnsi="方正仿宋_GBK" w:cs="方正仿宋_GBK"/>
          <w:b/>
          <w:bCs/>
          <w:color w:val="auto"/>
          <w:kern w:val="0"/>
          <w:sz w:val="32"/>
          <w:szCs w:val="32"/>
          <w:lang w:val="en-US" w:eastAsia="zh-CN" w:bidi="ar"/>
        </w:rPr>
        <w:t>17</w:t>
      </w:r>
      <w:r>
        <w:rPr>
          <w:rStyle w:val="10"/>
          <w:rFonts w:hint="eastAsia" w:ascii="方正仿宋_GBK" w:hAnsi="方正仿宋_GBK" w:eastAsia="方正仿宋_GBK" w:cs="方正仿宋_GBK"/>
          <w:b/>
          <w:bCs/>
          <w:color w:val="auto"/>
          <w:kern w:val="0"/>
          <w:sz w:val="32"/>
          <w:szCs w:val="32"/>
          <w:lang w:val="en-US" w:eastAsia="zh-CN" w:bidi="ar"/>
        </w:rPr>
        <w:t>年8月至</w:t>
      </w:r>
      <w:r>
        <w:rPr>
          <w:rStyle w:val="10"/>
          <w:rFonts w:hint="eastAsia" w:ascii="方正仿宋_GBK" w:hAnsi="方正仿宋_GBK" w:cs="方正仿宋_GBK"/>
          <w:b/>
          <w:bCs/>
          <w:color w:val="auto"/>
          <w:kern w:val="0"/>
          <w:sz w:val="32"/>
          <w:szCs w:val="32"/>
          <w:lang w:val="en-US" w:eastAsia="zh-CN" w:bidi="ar"/>
        </w:rPr>
        <w:t>2026年3月</w:t>
      </w:r>
      <w:r>
        <w:rPr>
          <w:rStyle w:val="10"/>
          <w:rFonts w:hint="eastAsia" w:ascii="方正仿宋_GBK" w:hAnsi="方正仿宋_GBK" w:eastAsia="方正仿宋_GBK" w:cs="方正仿宋_GBK"/>
          <w:b/>
          <w:bCs/>
          <w:color w:val="auto"/>
          <w:kern w:val="0"/>
          <w:sz w:val="32"/>
          <w:szCs w:val="32"/>
          <w:lang w:val="en-US" w:eastAsia="zh-CN" w:bidi="ar"/>
        </w:rPr>
        <w:t>）</w:t>
      </w:r>
    </w:p>
    <w:p w14:paraId="6D9E2D4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方正仿宋_GBK" w:hAnsi="方正仿宋_GBK" w:eastAsia="方正仿宋_GBK" w:cs="方正仿宋_GBK"/>
          <w:color w:val="auto"/>
          <w:kern w:val="0"/>
          <w:sz w:val="32"/>
          <w:szCs w:val="32"/>
          <w:lang w:val="en-US" w:eastAsia="zh-CN" w:bidi="ar"/>
        </w:rPr>
      </w:pPr>
      <w:r>
        <w:rPr>
          <w:rFonts w:hint="eastAsia" w:ascii="方正仿宋_GBK" w:hAnsi="方正仿宋_GBK" w:cs="方正仿宋_GBK"/>
          <w:color w:val="auto"/>
          <w:kern w:val="0"/>
          <w:sz w:val="32"/>
          <w:szCs w:val="32"/>
          <w:lang w:val="en-US" w:eastAsia="zh-CN" w:bidi="ar"/>
        </w:rPr>
        <w:t>2017年8月至2018年4月，标准起草组持续开展文献调研、实地调研、问卷调查、座谈交流等工作，不断修改完善标准技术内容，形成标准征求意见稿。</w:t>
      </w:r>
    </w:p>
    <w:p w14:paraId="1742906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2018年5月，标准</w:t>
      </w:r>
      <w:r>
        <w:rPr>
          <w:rFonts w:hint="eastAsia" w:ascii="方正仿宋_GBK" w:hAnsi="方正仿宋_GBK" w:cs="方正仿宋_GBK"/>
          <w:color w:val="auto"/>
          <w:kern w:val="0"/>
          <w:sz w:val="32"/>
          <w:szCs w:val="32"/>
          <w:lang w:val="en-US" w:eastAsia="zh-CN" w:bidi="ar"/>
        </w:rPr>
        <w:t>在</w:t>
      </w:r>
      <w:r>
        <w:rPr>
          <w:rFonts w:hint="eastAsia" w:ascii="方正仿宋_GBK" w:hAnsi="方正仿宋_GBK" w:eastAsia="方正仿宋_GBK" w:cs="方正仿宋_GBK"/>
          <w:color w:val="auto"/>
          <w:kern w:val="0"/>
          <w:sz w:val="32"/>
          <w:szCs w:val="32"/>
          <w:lang w:val="en-US" w:eastAsia="zh-CN" w:bidi="ar"/>
        </w:rPr>
        <w:t>民政部</w:t>
      </w:r>
      <w:r>
        <w:rPr>
          <w:rFonts w:hint="eastAsia" w:ascii="方正仿宋_GBK" w:hAnsi="方正仿宋_GBK" w:cs="方正仿宋_GBK"/>
          <w:color w:val="auto"/>
          <w:kern w:val="0"/>
          <w:sz w:val="32"/>
          <w:szCs w:val="32"/>
          <w:lang w:val="en-US" w:eastAsia="zh-CN" w:bidi="ar"/>
        </w:rPr>
        <w:t>门户网站</w:t>
      </w:r>
      <w:r>
        <w:rPr>
          <w:rFonts w:hint="eastAsia" w:ascii="方正仿宋_GBK" w:hAnsi="方正仿宋_GBK" w:eastAsia="方正仿宋_GBK" w:cs="方正仿宋_GBK"/>
          <w:color w:val="auto"/>
          <w:kern w:val="0"/>
          <w:sz w:val="32"/>
          <w:szCs w:val="32"/>
          <w:lang w:val="en-US" w:eastAsia="zh-CN" w:bidi="ar"/>
        </w:rPr>
        <w:t>面向社会公开征求意见</w:t>
      </w:r>
      <w:r>
        <w:rPr>
          <w:rFonts w:hint="eastAsia" w:ascii="方正仿宋_GBK" w:hAnsi="方正仿宋_GBK" w:cs="方正仿宋_GBK"/>
          <w:color w:val="auto"/>
          <w:kern w:val="0"/>
          <w:sz w:val="32"/>
          <w:szCs w:val="32"/>
          <w:lang w:val="en-US" w:eastAsia="zh-CN" w:bidi="ar"/>
        </w:rPr>
        <w:t>。公开征求意见满2个月后，</w:t>
      </w:r>
      <w:r>
        <w:rPr>
          <w:rFonts w:hint="eastAsia" w:ascii="方正仿宋_GBK" w:hAnsi="方正仿宋_GBK" w:eastAsia="方正仿宋_GBK" w:cs="方正仿宋_GBK"/>
          <w:color w:val="auto"/>
          <w:kern w:val="0"/>
          <w:sz w:val="32"/>
          <w:szCs w:val="32"/>
          <w:lang w:val="en-US" w:eastAsia="zh-CN" w:bidi="ar"/>
        </w:rPr>
        <w:t>标准起草组根据反馈意见，</w:t>
      </w:r>
      <w:r>
        <w:rPr>
          <w:rFonts w:hint="eastAsia" w:ascii="方正仿宋_GBK" w:hAnsi="方正仿宋_GBK" w:cs="方正仿宋_GBK"/>
          <w:color w:val="auto"/>
          <w:kern w:val="0"/>
          <w:sz w:val="32"/>
          <w:szCs w:val="32"/>
          <w:lang w:val="en-US" w:eastAsia="zh-CN" w:bidi="ar"/>
        </w:rPr>
        <w:t>逐条研判采纳吸收</w:t>
      </w:r>
      <w:r>
        <w:rPr>
          <w:rFonts w:hint="eastAsia" w:ascii="方正仿宋_GBK" w:hAnsi="方正仿宋_GBK" w:eastAsia="方正仿宋_GBK" w:cs="方正仿宋_GBK"/>
          <w:color w:val="auto"/>
          <w:kern w:val="0"/>
          <w:sz w:val="32"/>
          <w:szCs w:val="32"/>
          <w:lang w:val="en-US" w:eastAsia="zh-CN" w:bidi="ar"/>
        </w:rPr>
        <w:t>，完成对标准内容的修改完善。</w:t>
      </w:r>
    </w:p>
    <w:p w14:paraId="665C9A9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2019年11月，标准起草组</w:t>
      </w:r>
      <w:r>
        <w:rPr>
          <w:rFonts w:hint="eastAsia" w:ascii="方正仿宋_GBK" w:hAnsi="方正仿宋_GBK" w:cs="方正仿宋_GBK"/>
          <w:color w:val="auto"/>
          <w:kern w:val="0"/>
          <w:sz w:val="32"/>
          <w:szCs w:val="32"/>
          <w:lang w:val="en-US" w:eastAsia="zh-CN" w:bidi="ar"/>
        </w:rPr>
        <w:t>组织</w:t>
      </w:r>
      <w:r>
        <w:rPr>
          <w:rFonts w:hint="eastAsia" w:ascii="方正仿宋_GBK" w:hAnsi="方正仿宋_GBK" w:eastAsia="方正仿宋_GBK" w:cs="方正仿宋_GBK"/>
          <w:color w:val="auto"/>
          <w:kern w:val="0"/>
          <w:sz w:val="32"/>
          <w:szCs w:val="32"/>
          <w:lang w:val="en-US" w:eastAsia="zh-CN" w:bidi="ar"/>
        </w:rPr>
        <w:t>召开标准研讨会，邀请养老服务</w:t>
      </w:r>
      <w:r>
        <w:rPr>
          <w:rFonts w:hint="eastAsia" w:ascii="方正仿宋_GBK" w:hAnsi="方正仿宋_GBK" w:cs="方正仿宋_GBK"/>
          <w:color w:val="auto"/>
          <w:kern w:val="0"/>
          <w:sz w:val="32"/>
          <w:szCs w:val="32"/>
          <w:lang w:val="en-US" w:eastAsia="zh-CN" w:bidi="ar"/>
        </w:rPr>
        <w:t>及</w:t>
      </w:r>
      <w:r>
        <w:rPr>
          <w:rFonts w:hint="eastAsia" w:ascii="方正仿宋_GBK" w:hAnsi="方正仿宋_GBK" w:eastAsia="方正仿宋_GBK" w:cs="方正仿宋_GBK"/>
          <w:color w:val="auto"/>
          <w:kern w:val="0"/>
          <w:sz w:val="32"/>
          <w:szCs w:val="32"/>
          <w:lang w:val="en-US" w:eastAsia="zh-CN" w:bidi="ar"/>
        </w:rPr>
        <w:t>标准化研究领域专家围绕标准内容</w:t>
      </w:r>
      <w:r>
        <w:rPr>
          <w:rFonts w:hint="eastAsia" w:ascii="方正仿宋_GBK" w:hAnsi="方正仿宋_GBK" w:cs="方正仿宋_GBK"/>
          <w:color w:val="auto"/>
          <w:kern w:val="0"/>
          <w:sz w:val="32"/>
          <w:szCs w:val="32"/>
          <w:lang w:val="en-US" w:eastAsia="zh-CN" w:bidi="ar"/>
        </w:rPr>
        <w:t>展开</w:t>
      </w:r>
      <w:r>
        <w:rPr>
          <w:rFonts w:hint="eastAsia" w:ascii="方正仿宋_GBK" w:hAnsi="方正仿宋_GBK" w:eastAsia="方正仿宋_GBK" w:cs="方正仿宋_GBK"/>
          <w:color w:val="auto"/>
          <w:kern w:val="0"/>
          <w:sz w:val="32"/>
          <w:szCs w:val="32"/>
          <w:lang w:val="en-US" w:eastAsia="zh-CN" w:bidi="ar"/>
        </w:rPr>
        <w:t>充分研讨，提出进一步修改完善的意见建议</w:t>
      </w:r>
      <w:r>
        <w:rPr>
          <w:rFonts w:hint="eastAsia" w:ascii="方正仿宋_GBK" w:hAnsi="方正仿宋_GBK" w:cs="方正仿宋_GBK"/>
          <w:color w:val="auto"/>
          <w:kern w:val="0"/>
          <w:sz w:val="32"/>
          <w:szCs w:val="32"/>
          <w:lang w:val="en-US" w:eastAsia="zh-CN" w:bidi="ar"/>
        </w:rPr>
        <w:t>。会后，标准起草组</w:t>
      </w:r>
      <w:r>
        <w:rPr>
          <w:rFonts w:hint="eastAsia" w:ascii="方正仿宋_GBK" w:hAnsi="方正仿宋_GBK" w:eastAsia="方正仿宋_GBK" w:cs="方正仿宋_GBK"/>
          <w:color w:val="auto"/>
          <w:kern w:val="0"/>
          <w:sz w:val="32"/>
          <w:szCs w:val="32"/>
          <w:lang w:val="en-US" w:eastAsia="zh-CN" w:bidi="ar"/>
        </w:rPr>
        <w:t>根据专家提出的修改意见对标准内容进</w:t>
      </w:r>
      <w:r>
        <w:rPr>
          <w:rFonts w:hint="eastAsia" w:ascii="方正仿宋_GBK" w:hAnsi="方正仿宋_GBK" w:cs="方正仿宋_GBK"/>
          <w:color w:val="auto"/>
          <w:kern w:val="0"/>
          <w:sz w:val="32"/>
          <w:szCs w:val="32"/>
          <w:lang w:val="en-US" w:eastAsia="zh-CN" w:bidi="ar"/>
        </w:rPr>
        <w:t>一步</w:t>
      </w:r>
      <w:r>
        <w:rPr>
          <w:rFonts w:hint="eastAsia" w:ascii="方正仿宋_GBK" w:hAnsi="方正仿宋_GBK" w:eastAsia="方正仿宋_GBK" w:cs="方正仿宋_GBK"/>
          <w:color w:val="auto"/>
          <w:kern w:val="0"/>
          <w:sz w:val="32"/>
          <w:szCs w:val="32"/>
          <w:lang w:val="en-US" w:eastAsia="zh-CN" w:bidi="ar"/>
        </w:rPr>
        <w:t>完善。</w:t>
      </w:r>
    </w:p>
    <w:p w14:paraId="702CA9E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2020年9月18日，全国社会福利</w:t>
      </w:r>
      <w:r>
        <w:rPr>
          <w:rFonts w:hint="eastAsia" w:ascii="方正仿宋_GBK" w:hAnsi="方正仿宋_GBK" w:cs="方正仿宋_GBK"/>
          <w:color w:val="auto"/>
          <w:kern w:val="0"/>
          <w:sz w:val="32"/>
          <w:szCs w:val="32"/>
          <w:lang w:val="en-US" w:eastAsia="zh-CN" w:bidi="ar"/>
        </w:rPr>
        <w:t>服务</w:t>
      </w:r>
      <w:r>
        <w:rPr>
          <w:rFonts w:hint="eastAsia" w:ascii="方正仿宋_GBK" w:hAnsi="方正仿宋_GBK" w:eastAsia="方正仿宋_GBK" w:cs="方正仿宋_GBK"/>
          <w:color w:val="auto"/>
          <w:kern w:val="0"/>
          <w:sz w:val="32"/>
          <w:szCs w:val="32"/>
          <w:lang w:val="en-US" w:eastAsia="zh-CN" w:bidi="ar"/>
        </w:rPr>
        <w:t>标准化技术委员会组织</w:t>
      </w:r>
      <w:r>
        <w:rPr>
          <w:rFonts w:hint="eastAsia" w:ascii="方正仿宋_GBK" w:hAnsi="方正仿宋_GBK" w:cs="方正仿宋_GBK"/>
          <w:color w:val="auto"/>
          <w:kern w:val="0"/>
          <w:sz w:val="32"/>
          <w:szCs w:val="32"/>
          <w:lang w:val="en-US" w:eastAsia="zh-CN" w:bidi="ar"/>
        </w:rPr>
        <w:t>召开标准研讨</w:t>
      </w:r>
      <w:r>
        <w:rPr>
          <w:rFonts w:hint="eastAsia" w:ascii="方正仿宋_GBK" w:hAnsi="方正仿宋_GBK" w:eastAsia="方正仿宋_GBK" w:cs="方正仿宋_GBK"/>
          <w:color w:val="auto"/>
          <w:kern w:val="0"/>
          <w:sz w:val="32"/>
          <w:szCs w:val="32"/>
          <w:lang w:val="en-US" w:eastAsia="zh-CN" w:bidi="ar"/>
        </w:rPr>
        <w:t>会，来自中国标准化研究院、中国残疾人康复协会、民政部标准化专家委员会、北京大学护理学院、丰台区颐养康复养老照护中心的专家对标准</w:t>
      </w:r>
      <w:r>
        <w:rPr>
          <w:rFonts w:hint="eastAsia" w:ascii="方正仿宋_GBK" w:hAnsi="方正仿宋_GBK" w:cs="方正仿宋_GBK"/>
          <w:color w:val="auto"/>
          <w:kern w:val="0"/>
          <w:sz w:val="32"/>
          <w:szCs w:val="32"/>
          <w:lang w:val="en-US" w:eastAsia="zh-CN" w:bidi="ar"/>
        </w:rPr>
        <w:t>内容</w:t>
      </w:r>
      <w:r>
        <w:rPr>
          <w:rFonts w:hint="eastAsia" w:ascii="方正仿宋_GBK" w:hAnsi="方正仿宋_GBK" w:eastAsia="方正仿宋_GBK" w:cs="方正仿宋_GBK"/>
          <w:color w:val="auto"/>
          <w:kern w:val="0"/>
          <w:sz w:val="32"/>
          <w:szCs w:val="32"/>
          <w:lang w:val="en-US" w:eastAsia="zh-CN" w:bidi="ar"/>
        </w:rPr>
        <w:t>进行仔细研讨</w:t>
      </w:r>
      <w:r>
        <w:rPr>
          <w:rFonts w:hint="eastAsia" w:ascii="方正仿宋_GBK" w:hAnsi="方正仿宋_GBK" w:cs="方正仿宋_GBK"/>
          <w:color w:val="auto"/>
          <w:kern w:val="0"/>
          <w:sz w:val="32"/>
          <w:szCs w:val="32"/>
          <w:lang w:val="en-US" w:eastAsia="zh-CN" w:bidi="ar"/>
        </w:rPr>
        <w:t>，</w:t>
      </w:r>
      <w:r>
        <w:rPr>
          <w:rFonts w:hint="eastAsia" w:ascii="方正仿宋_GBK" w:hAnsi="方正仿宋_GBK" w:eastAsia="方正仿宋_GBK" w:cs="方正仿宋_GBK"/>
          <w:color w:val="auto"/>
          <w:kern w:val="0"/>
          <w:sz w:val="32"/>
          <w:szCs w:val="32"/>
          <w:lang w:val="en-US" w:eastAsia="zh-CN" w:bidi="ar"/>
        </w:rPr>
        <w:t>提出重新调整标准框架，增补及删减部分术语等具体意见。标准起草组根据专家意见，对标准内容再次进行了修改，形成标准送审稿。</w:t>
      </w:r>
    </w:p>
    <w:p w14:paraId="6288741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仿宋_GBK" w:hAnsi="方正仿宋_GBK" w:cs="方正仿宋_GBK"/>
          <w:color w:val="auto"/>
          <w:kern w:val="0"/>
          <w:sz w:val="32"/>
          <w:szCs w:val="32"/>
          <w:lang w:val="en-US" w:eastAsia="zh-CN" w:bidi="ar"/>
        </w:rPr>
      </w:pPr>
      <w:r>
        <w:rPr>
          <w:rFonts w:hint="eastAsia" w:ascii="方正仿宋_GBK" w:hAnsi="方正仿宋_GBK" w:cs="方正仿宋_GBK"/>
          <w:color w:val="auto"/>
          <w:kern w:val="0"/>
          <w:sz w:val="32"/>
          <w:szCs w:val="32"/>
          <w:lang w:val="en-US" w:eastAsia="zh-CN" w:bidi="ar"/>
        </w:rPr>
        <w:t>2021年11月，受疫情影响，</w:t>
      </w:r>
      <w:r>
        <w:rPr>
          <w:rFonts w:hint="eastAsia" w:ascii="方正仿宋_GBK" w:hAnsi="方正仿宋_GBK" w:eastAsia="方正仿宋_GBK" w:cs="方正仿宋_GBK"/>
          <w:color w:val="auto"/>
          <w:kern w:val="0"/>
          <w:sz w:val="32"/>
          <w:szCs w:val="32"/>
          <w:lang w:val="en-US" w:eastAsia="zh-CN" w:bidi="ar"/>
        </w:rPr>
        <w:t>全国社会福利</w:t>
      </w:r>
      <w:r>
        <w:rPr>
          <w:rFonts w:hint="eastAsia" w:ascii="方正仿宋_GBK" w:hAnsi="方正仿宋_GBK" w:cs="方正仿宋_GBK"/>
          <w:color w:val="auto"/>
          <w:kern w:val="0"/>
          <w:sz w:val="32"/>
          <w:szCs w:val="32"/>
          <w:lang w:val="en-US" w:eastAsia="zh-CN" w:bidi="ar"/>
        </w:rPr>
        <w:t>服务</w:t>
      </w:r>
      <w:r>
        <w:rPr>
          <w:rFonts w:hint="eastAsia" w:ascii="方正仿宋_GBK" w:hAnsi="方正仿宋_GBK" w:eastAsia="方正仿宋_GBK" w:cs="方正仿宋_GBK"/>
          <w:color w:val="auto"/>
          <w:kern w:val="0"/>
          <w:sz w:val="32"/>
          <w:szCs w:val="32"/>
          <w:lang w:val="en-US" w:eastAsia="zh-CN" w:bidi="ar"/>
        </w:rPr>
        <w:t>标准化技术委员会</w:t>
      </w:r>
      <w:r>
        <w:rPr>
          <w:rFonts w:hint="eastAsia" w:ascii="方正仿宋_GBK" w:hAnsi="方正仿宋_GBK" w:cs="方正仿宋_GBK"/>
          <w:color w:val="auto"/>
          <w:kern w:val="0"/>
          <w:sz w:val="32"/>
          <w:szCs w:val="32"/>
          <w:lang w:val="en-US" w:eastAsia="zh-CN" w:bidi="ar"/>
        </w:rPr>
        <w:t>秘书处组织专家对标准进行函审。函审专家对术语标准中涉及的分类及需要界定的术语所涵盖的范围分歧较大，同时考虑到养老服务相关政策近些年出台较为密集，各地创新实践较为丰富，部分术语存在演变的可能，建议该标准暂不报批。标准起草组同意专家意见，暂停了该标准的制定工作。</w:t>
      </w:r>
    </w:p>
    <w:p w14:paraId="2208AA6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cs="方正仿宋_GBK"/>
          <w:color w:val="auto"/>
          <w:kern w:val="0"/>
          <w:sz w:val="32"/>
          <w:szCs w:val="32"/>
          <w:lang w:val="en-US" w:eastAsia="zh-CN" w:bidi="ar"/>
        </w:rPr>
        <w:t>2025年12月，考虑到近年来养老服务领域顶层政策制度标准文件密集出台，行业发展不断成熟定型，相关术语概念也日趋清晰，为标准制定奠定了良好的研究基础和实践基础，全国社会福利服务标准化技术委员会重新启动标准编制工作，组建由民政部社会福利中心牵头的标准起草组，</w:t>
      </w:r>
      <w:r>
        <w:rPr>
          <w:rFonts w:hint="eastAsia" w:ascii="方正仿宋_GBK" w:hAnsi="方正仿宋_GBK" w:eastAsia="方正仿宋_GBK" w:cs="方正仿宋_GBK"/>
          <w:color w:val="auto"/>
          <w:kern w:val="0"/>
          <w:sz w:val="32"/>
          <w:szCs w:val="32"/>
          <w:lang w:val="en-US" w:eastAsia="zh-CN" w:bidi="ar"/>
        </w:rPr>
        <w:t>明确分工职责和工作进度安排。</w:t>
      </w:r>
      <w:r>
        <w:rPr>
          <w:rFonts w:hint="eastAsia" w:ascii="方正仿宋_GBK" w:hAnsi="方正仿宋_GBK" w:cs="方正仿宋_GBK"/>
          <w:color w:val="auto"/>
          <w:kern w:val="0"/>
          <w:sz w:val="32"/>
          <w:szCs w:val="32"/>
          <w:lang w:val="en-US" w:eastAsia="zh-CN" w:bidi="ar"/>
        </w:rPr>
        <w:t>标准起草组</w:t>
      </w:r>
      <w:r>
        <w:rPr>
          <w:rFonts w:hint="eastAsia" w:ascii="方正仿宋_GBK" w:hAnsi="方正仿宋_GBK" w:eastAsia="方正仿宋_GBK" w:cs="方正仿宋_GBK"/>
          <w:color w:val="auto"/>
          <w:kern w:val="0"/>
          <w:sz w:val="32"/>
          <w:szCs w:val="32"/>
          <w:lang w:val="en-US" w:eastAsia="zh-CN" w:bidi="ar"/>
        </w:rPr>
        <w:t>系统梳理我国养老服务领域相关政策文件、现</w:t>
      </w:r>
      <w:r>
        <w:rPr>
          <w:rFonts w:hint="eastAsia" w:ascii="方正仿宋_GBK" w:hAnsi="方正仿宋_GBK" w:cs="方正仿宋_GBK"/>
          <w:color w:val="auto"/>
          <w:kern w:val="0"/>
          <w:sz w:val="32"/>
          <w:szCs w:val="32"/>
          <w:lang w:val="en-US" w:eastAsia="zh-CN" w:bidi="ar"/>
        </w:rPr>
        <w:t>行</w:t>
      </w:r>
      <w:r>
        <w:rPr>
          <w:rFonts w:hint="eastAsia" w:ascii="方正仿宋_GBK" w:hAnsi="方正仿宋_GBK" w:eastAsia="方正仿宋_GBK" w:cs="方正仿宋_GBK"/>
          <w:color w:val="auto"/>
          <w:kern w:val="0"/>
          <w:sz w:val="32"/>
          <w:szCs w:val="32"/>
          <w:lang w:val="en-US" w:eastAsia="zh-CN" w:bidi="ar"/>
        </w:rPr>
        <w:t>国家标准、行业标准及地方标准</w:t>
      </w:r>
      <w:r>
        <w:rPr>
          <w:rFonts w:hint="eastAsia" w:ascii="方正仿宋_GBK" w:hAnsi="方正仿宋_GBK" w:cs="方正仿宋_GBK"/>
          <w:color w:val="auto"/>
          <w:kern w:val="0"/>
          <w:sz w:val="32"/>
          <w:szCs w:val="32"/>
          <w:lang w:val="en-US" w:eastAsia="zh-CN" w:bidi="ar"/>
        </w:rPr>
        <w:t>中涉及的养老服务基本</w:t>
      </w:r>
      <w:r>
        <w:rPr>
          <w:rFonts w:hint="eastAsia" w:ascii="方正仿宋_GBK" w:hAnsi="方正仿宋_GBK" w:eastAsia="方正仿宋_GBK" w:cs="方正仿宋_GBK"/>
          <w:color w:val="auto"/>
          <w:kern w:val="0"/>
          <w:sz w:val="32"/>
          <w:szCs w:val="32"/>
          <w:lang w:val="en-US" w:eastAsia="zh-CN" w:bidi="ar"/>
        </w:rPr>
        <w:t>术语，深入分析养老服务实践中术语使用现状及存在的问题。</w:t>
      </w:r>
    </w:p>
    <w:p w14:paraId="2EA009E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cs="方正仿宋_GBK"/>
          <w:color w:val="auto"/>
          <w:kern w:val="0"/>
          <w:sz w:val="32"/>
          <w:szCs w:val="32"/>
          <w:lang w:val="en-US" w:eastAsia="zh-CN" w:bidi="ar"/>
        </w:rPr>
        <w:t>2026年1月，标准起草组</w:t>
      </w:r>
      <w:r>
        <w:rPr>
          <w:rFonts w:hint="eastAsia" w:ascii="方正仿宋_GBK" w:hAnsi="方正仿宋_GBK" w:eastAsia="方正仿宋_GBK" w:cs="方正仿宋_GBK"/>
          <w:color w:val="auto"/>
          <w:kern w:val="0"/>
          <w:sz w:val="32"/>
          <w:szCs w:val="32"/>
          <w:lang w:val="en-US" w:eastAsia="zh-CN" w:bidi="ar"/>
        </w:rPr>
        <w:t>结合前期成果，细化标准结构，依据《标准化工作导则 第1部分：标准化文件的结构和起草规则》</w:t>
      </w:r>
      <w:r>
        <w:rPr>
          <w:rFonts w:hint="eastAsia" w:ascii="方正仿宋_GBK" w:hAnsi="方正仿宋_GBK" w:cs="方正仿宋_GBK"/>
          <w:color w:val="auto"/>
          <w:kern w:val="0"/>
          <w:sz w:val="32"/>
          <w:szCs w:val="32"/>
          <w:lang w:val="en-US" w:eastAsia="zh-CN" w:bidi="ar"/>
        </w:rPr>
        <w:t>（</w:t>
      </w:r>
      <w:r>
        <w:rPr>
          <w:rFonts w:hint="eastAsia" w:ascii="方正仿宋_GBK" w:hAnsi="方正仿宋_GBK" w:eastAsia="方正仿宋_GBK" w:cs="方正仿宋_GBK"/>
          <w:color w:val="auto"/>
          <w:kern w:val="0"/>
          <w:sz w:val="32"/>
          <w:szCs w:val="32"/>
          <w:lang w:val="en-US" w:eastAsia="zh-CN" w:bidi="ar"/>
        </w:rPr>
        <w:t>GB/T 1.1—2020</w:t>
      </w:r>
      <w:r>
        <w:rPr>
          <w:rFonts w:hint="eastAsia" w:ascii="方正仿宋_GBK" w:hAnsi="方正仿宋_GBK" w:cs="方正仿宋_GBK"/>
          <w:color w:val="auto"/>
          <w:kern w:val="0"/>
          <w:sz w:val="32"/>
          <w:szCs w:val="32"/>
          <w:lang w:val="en-US" w:eastAsia="zh-CN" w:bidi="ar"/>
        </w:rPr>
        <w:t>）、《标准编写规则 第1部分：术语</w:t>
      </w:r>
      <w:r>
        <w:rPr>
          <w:rFonts w:hint="eastAsia" w:ascii="方正仿宋_GBK" w:hAnsi="方正仿宋_GBK" w:eastAsia="方正仿宋_GBK" w:cs="方正仿宋_GBK"/>
          <w:color w:val="auto"/>
          <w:kern w:val="0"/>
          <w:sz w:val="32"/>
          <w:szCs w:val="32"/>
          <w:lang w:val="en-US" w:eastAsia="zh-CN" w:bidi="ar"/>
        </w:rPr>
        <w:t>要求</w:t>
      </w:r>
      <w:r>
        <w:rPr>
          <w:rFonts w:hint="eastAsia" w:ascii="方正仿宋_GBK" w:hAnsi="方正仿宋_GBK" w:cs="方正仿宋_GBK"/>
          <w:color w:val="auto"/>
          <w:kern w:val="0"/>
          <w:sz w:val="32"/>
          <w:szCs w:val="32"/>
          <w:lang w:val="en-US" w:eastAsia="zh-CN" w:bidi="ar"/>
        </w:rPr>
        <w:t>》（GB/T 20001.1</w:t>
      </w:r>
      <w:r>
        <w:rPr>
          <w:rStyle w:val="10"/>
          <w:rFonts w:hint="eastAsia" w:ascii="方正仿宋_GBK" w:hAnsi="方正仿宋_GBK" w:cs="方正仿宋_GBK"/>
          <w:b w:val="0"/>
          <w:bCs w:val="0"/>
          <w:color w:val="auto"/>
          <w:sz w:val="32"/>
          <w:szCs w:val="32"/>
          <w:lang w:eastAsia="zh-CN"/>
        </w:rPr>
        <w:t>—</w:t>
      </w:r>
      <w:r>
        <w:rPr>
          <w:rFonts w:hint="eastAsia" w:ascii="方正仿宋_GBK" w:hAnsi="方正仿宋_GBK" w:cs="方正仿宋_GBK"/>
          <w:color w:val="auto"/>
          <w:kern w:val="0"/>
          <w:sz w:val="32"/>
          <w:szCs w:val="32"/>
          <w:lang w:val="en-US" w:eastAsia="zh-CN" w:bidi="ar"/>
        </w:rPr>
        <w:t>2024）的有关要求</w:t>
      </w:r>
      <w:r>
        <w:rPr>
          <w:rFonts w:hint="eastAsia" w:ascii="方正仿宋_GBK" w:hAnsi="方正仿宋_GBK" w:eastAsia="方正仿宋_GBK" w:cs="方正仿宋_GBK"/>
          <w:color w:val="auto"/>
          <w:kern w:val="0"/>
          <w:sz w:val="32"/>
          <w:szCs w:val="32"/>
          <w:lang w:val="en-US" w:eastAsia="zh-CN" w:bidi="ar"/>
        </w:rPr>
        <w:t>对筛选出的术语进行定义撰写。同时，</w:t>
      </w:r>
      <w:r>
        <w:rPr>
          <w:rFonts w:hint="eastAsia" w:ascii="方正仿宋_GBK" w:hAnsi="方正仿宋_GBK" w:cs="方正仿宋_GBK"/>
          <w:color w:val="auto"/>
          <w:kern w:val="0"/>
          <w:sz w:val="32"/>
          <w:szCs w:val="32"/>
          <w:lang w:val="en-US" w:eastAsia="zh-CN" w:bidi="ar"/>
        </w:rPr>
        <w:t>认真梳理并</w:t>
      </w:r>
      <w:r>
        <w:rPr>
          <w:rFonts w:hint="eastAsia" w:ascii="方正仿宋_GBK" w:hAnsi="方正仿宋_GBK" w:eastAsia="方正仿宋_GBK" w:cs="方正仿宋_GBK"/>
          <w:color w:val="auto"/>
          <w:kern w:val="0"/>
          <w:sz w:val="32"/>
          <w:szCs w:val="32"/>
          <w:lang w:val="en-US" w:eastAsia="zh-CN" w:bidi="ar"/>
        </w:rPr>
        <w:t>广泛参考《养老机构等级划分与评定》</w:t>
      </w:r>
      <w:r>
        <w:rPr>
          <w:rFonts w:hint="eastAsia" w:ascii="方正仿宋_GBK" w:hAnsi="方正仿宋_GBK" w:cs="方正仿宋_GBK"/>
          <w:color w:val="auto"/>
          <w:kern w:val="0"/>
          <w:sz w:val="32"/>
          <w:szCs w:val="32"/>
          <w:lang w:val="en-US" w:eastAsia="zh-CN" w:bidi="ar"/>
        </w:rPr>
        <w:t>（</w:t>
      </w:r>
      <w:r>
        <w:rPr>
          <w:rFonts w:hint="eastAsia" w:ascii="方正仿宋_GBK" w:hAnsi="方正仿宋_GBK" w:eastAsia="方正仿宋_GBK" w:cs="方正仿宋_GBK"/>
          <w:color w:val="auto"/>
          <w:kern w:val="0"/>
          <w:sz w:val="32"/>
          <w:szCs w:val="32"/>
          <w:lang w:val="en-US" w:eastAsia="zh-CN" w:bidi="ar"/>
        </w:rPr>
        <w:t>GB/T 37276—2018</w:t>
      </w:r>
      <w:r>
        <w:rPr>
          <w:rFonts w:hint="eastAsia" w:ascii="方正仿宋_GBK" w:hAnsi="方正仿宋_GBK" w:cs="方正仿宋_GBK"/>
          <w:color w:val="auto"/>
          <w:kern w:val="0"/>
          <w:sz w:val="32"/>
          <w:szCs w:val="32"/>
          <w:lang w:val="en-US" w:eastAsia="zh-CN" w:bidi="ar"/>
        </w:rPr>
        <w:t>）</w:t>
      </w:r>
      <w:r>
        <w:rPr>
          <w:rFonts w:hint="eastAsia" w:ascii="方正仿宋_GBK" w:hAnsi="方正仿宋_GBK" w:eastAsia="方正仿宋_GBK" w:cs="方正仿宋_GBK"/>
          <w:color w:val="auto"/>
          <w:kern w:val="0"/>
          <w:sz w:val="32"/>
          <w:szCs w:val="32"/>
          <w:lang w:val="en-US" w:eastAsia="zh-CN" w:bidi="ar"/>
        </w:rPr>
        <w:t>、《养老机构服务安全基本规范》</w:t>
      </w:r>
      <w:r>
        <w:rPr>
          <w:rFonts w:hint="eastAsia" w:ascii="方正仿宋_GBK" w:hAnsi="方正仿宋_GBK" w:cs="方正仿宋_GBK"/>
          <w:color w:val="auto"/>
          <w:kern w:val="0"/>
          <w:sz w:val="32"/>
          <w:szCs w:val="32"/>
          <w:lang w:val="en-US" w:eastAsia="zh-CN" w:bidi="ar"/>
        </w:rPr>
        <w:t>（</w:t>
      </w:r>
      <w:r>
        <w:rPr>
          <w:rFonts w:hint="eastAsia" w:ascii="方正仿宋_GBK" w:hAnsi="方正仿宋_GBK" w:eastAsia="方正仿宋_GBK" w:cs="方正仿宋_GBK"/>
          <w:color w:val="auto"/>
          <w:kern w:val="0"/>
          <w:sz w:val="32"/>
          <w:szCs w:val="32"/>
          <w:lang w:val="en-US" w:eastAsia="zh-CN" w:bidi="ar"/>
        </w:rPr>
        <w:t>GB 38600—2019</w:t>
      </w:r>
      <w:r>
        <w:rPr>
          <w:rFonts w:hint="eastAsia" w:ascii="方正仿宋_GBK" w:hAnsi="方正仿宋_GBK" w:cs="方正仿宋_GBK"/>
          <w:color w:val="auto"/>
          <w:kern w:val="0"/>
          <w:sz w:val="32"/>
          <w:szCs w:val="32"/>
          <w:lang w:val="en-US" w:eastAsia="zh-CN" w:bidi="ar"/>
        </w:rPr>
        <w:t>）</w:t>
      </w:r>
      <w:r>
        <w:rPr>
          <w:rFonts w:hint="eastAsia" w:ascii="方正仿宋_GBK" w:hAnsi="方正仿宋_GBK" w:eastAsia="方正仿宋_GBK" w:cs="方正仿宋_GBK"/>
          <w:color w:val="auto"/>
          <w:kern w:val="0"/>
          <w:sz w:val="32"/>
          <w:szCs w:val="32"/>
          <w:lang w:val="en-US" w:eastAsia="zh-CN" w:bidi="ar"/>
        </w:rPr>
        <w:t>等</w:t>
      </w:r>
      <w:r>
        <w:rPr>
          <w:rFonts w:hint="eastAsia" w:ascii="方正仿宋_GBK" w:hAnsi="方正仿宋_GBK" w:cs="方正仿宋_GBK"/>
          <w:color w:val="auto"/>
          <w:kern w:val="0"/>
          <w:sz w:val="32"/>
          <w:szCs w:val="32"/>
          <w:lang w:val="en-US" w:eastAsia="zh-CN" w:bidi="ar"/>
        </w:rPr>
        <w:t>已发布国家</w:t>
      </w:r>
      <w:r>
        <w:rPr>
          <w:rFonts w:hint="eastAsia" w:ascii="方正仿宋_GBK" w:hAnsi="方正仿宋_GBK" w:eastAsia="方正仿宋_GBK" w:cs="方正仿宋_GBK"/>
          <w:color w:val="auto"/>
          <w:kern w:val="0"/>
          <w:sz w:val="32"/>
          <w:szCs w:val="32"/>
          <w:lang w:val="en-US" w:eastAsia="zh-CN" w:bidi="ar"/>
        </w:rPr>
        <w:t>标准</w:t>
      </w:r>
      <w:r>
        <w:rPr>
          <w:rFonts w:hint="eastAsia" w:ascii="方正仿宋_GBK" w:hAnsi="方正仿宋_GBK" w:cs="方正仿宋_GBK"/>
          <w:color w:val="auto"/>
          <w:kern w:val="0"/>
          <w:sz w:val="32"/>
          <w:szCs w:val="32"/>
          <w:lang w:val="en-US" w:eastAsia="zh-CN" w:bidi="ar"/>
        </w:rPr>
        <w:t>、行业标准</w:t>
      </w:r>
      <w:r>
        <w:rPr>
          <w:rFonts w:hint="eastAsia" w:ascii="方正仿宋_GBK" w:hAnsi="方正仿宋_GBK" w:eastAsia="方正仿宋_GBK" w:cs="方正仿宋_GBK"/>
          <w:color w:val="auto"/>
          <w:kern w:val="0"/>
          <w:sz w:val="32"/>
          <w:szCs w:val="32"/>
          <w:lang w:val="en-US" w:eastAsia="zh-CN" w:bidi="ar"/>
        </w:rPr>
        <w:t>中的术语表述，确保术语定义的准确性和一致性，形成标准</w:t>
      </w:r>
      <w:r>
        <w:rPr>
          <w:rFonts w:hint="eastAsia" w:ascii="方正仿宋_GBK" w:hAnsi="方正仿宋_GBK" w:cs="方正仿宋_GBK"/>
          <w:color w:val="auto"/>
          <w:kern w:val="0"/>
          <w:sz w:val="32"/>
          <w:szCs w:val="32"/>
          <w:lang w:val="en-US" w:eastAsia="zh-CN" w:bidi="ar"/>
        </w:rPr>
        <w:t>征求意见初稿</w:t>
      </w:r>
      <w:r>
        <w:rPr>
          <w:rFonts w:hint="eastAsia" w:ascii="方正仿宋_GBK" w:hAnsi="方正仿宋_GBK" w:eastAsia="方正仿宋_GBK" w:cs="方正仿宋_GBK"/>
          <w:color w:val="auto"/>
          <w:kern w:val="0"/>
          <w:sz w:val="32"/>
          <w:szCs w:val="32"/>
          <w:lang w:val="en-US" w:eastAsia="zh-CN" w:bidi="ar"/>
        </w:rPr>
        <w:t>。</w:t>
      </w:r>
    </w:p>
    <w:p w14:paraId="0BB94B82">
      <w:pPr>
        <w:pStyle w:val="2"/>
        <w:spacing w:beforeAutospacing="0" w:afterAutospacing="0" w:line="560" w:lineRule="exact"/>
        <w:ind w:firstLine="640" w:firstLineChars="200"/>
        <w:rPr>
          <w:rFonts w:hint="default" w:ascii="方正仿宋_GBK" w:hAnsi="方正仿宋_GBK" w:eastAsia="方正仿宋_GBK" w:cs="方正仿宋_GBK"/>
          <w:b w:val="0"/>
          <w:bCs w:val="0"/>
          <w:color w:val="auto"/>
          <w:sz w:val="32"/>
          <w:szCs w:val="32"/>
          <w:lang w:val="en-US"/>
        </w:rPr>
      </w:pPr>
      <w:r>
        <w:rPr>
          <w:rFonts w:hint="eastAsia" w:ascii="方正仿宋_GBK" w:hAnsi="方正仿宋_GBK" w:eastAsia="方正仿宋_GBK" w:cs="方正仿宋_GBK"/>
          <w:b w:val="0"/>
          <w:bCs w:val="0"/>
          <w:color w:val="auto"/>
          <w:kern w:val="0"/>
          <w:sz w:val="32"/>
          <w:szCs w:val="32"/>
          <w:lang w:val="en-US" w:eastAsia="zh-CN" w:bidi="ar"/>
        </w:rPr>
        <w:t>2026年1月22日，参加全国社会福利服务标准化技术委员会组织开展的行业标准讨论会，认真记录并回应参会专家意见。会后，逐条研判专家意见，修改完善标准文本及编制说明，形成标准征求意见材料。</w:t>
      </w:r>
    </w:p>
    <w:p w14:paraId="533D22F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二、行业标准编制原则、主要内容、确定依据及术语遴选</w:t>
      </w:r>
    </w:p>
    <w:p w14:paraId="0CA1D35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（一）编制原则</w:t>
      </w:r>
    </w:p>
    <w:p w14:paraId="07AB174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rPr>
      </w:pPr>
      <w:r>
        <w:rPr>
          <w:rStyle w:val="10"/>
          <w:rFonts w:hint="eastAsia" w:ascii="方正仿宋_GBK" w:hAnsi="方正仿宋_GBK" w:cs="方正仿宋_GBK"/>
          <w:b w:val="0"/>
          <w:bCs w:val="0"/>
          <w:color w:val="auto"/>
          <w:sz w:val="32"/>
          <w:szCs w:val="32"/>
          <w:lang w:val="en-US" w:eastAsia="zh-CN"/>
        </w:rPr>
        <w:t>1.</w:t>
      </w:r>
      <w:r>
        <w:rPr>
          <w:rStyle w:val="10"/>
          <w:rFonts w:hint="eastAsia" w:ascii="方正仿宋_GBK" w:hAnsi="方正仿宋_GBK" w:eastAsia="方正仿宋_GBK" w:cs="方正仿宋_GBK"/>
          <w:b w:val="0"/>
          <w:bCs w:val="0"/>
          <w:color w:val="auto"/>
          <w:sz w:val="32"/>
          <w:szCs w:val="32"/>
        </w:rPr>
        <w:t>合法性原则</w:t>
      </w:r>
      <w:r>
        <w:rPr>
          <w:rFonts w:hint="eastAsia" w:ascii="方正仿宋_GBK" w:hAnsi="方正仿宋_GBK" w:eastAsia="方正仿宋_GBK" w:cs="方正仿宋_GBK"/>
          <w:b w:val="0"/>
          <w:bCs w:val="0"/>
          <w:color w:val="auto"/>
          <w:sz w:val="32"/>
          <w:szCs w:val="32"/>
        </w:rPr>
        <w:t>：标准编制严格遵循《中华人民共和国老年人权益保障法》</w:t>
      </w:r>
      <w:r>
        <w:rPr>
          <w:rFonts w:hint="eastAsia" w:ascii="方正仿宋_GBK" w:hAnsi="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《养老机构管理办法》等相关法律法规和政策要求，术语定义与国家相关制度规定保持一致。</w:t>
      </w:r>
    </w:p>
    <w:p w14:paraId="4384BA8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Style w:val="10"/>
          <w:rFonts w:hint="default" w:ascii="方正仿宋_GBK" w:hAnsi="方正仿宋_GBK" w:eastAsia="方正仿宋_GBK" w:cs="方正仿宋_GBK"/>
          <w:b w:val="0"/>
          <w:bCs w:val="0"/>
          <w:color w:val="auto"/>
          <w:sz w:val="32"/>
          <w:szCs w:val="32"/>
          <w:lang w:val="en-US" w:eastAsia="zh-CN"/>
        </w:rPr>
      </w:pPr>
      <w:r>
        <w:rPr>
          <w:rStyle w:val="10"/>
          <w:rFonts w:hint="eastAsia" w:ascii="方正仿宋_GBK" w:hAnsi="方正仿宋_GBK" w:cs="方正仿宋_GBK"/>
          <w:b w:val="0"/>
          <w:bCs w:val="0"/>
          <w:color w:val="auto"/>
          <w:sz w:val="32"/>
          <w:szCs w:val="32"/>
          <w:lang w:val="en-US" w:eastAsia="zh-CN"/>
        </w:rPr>
        <w:t>2.</w:t>
      </w:r>
      <w:r>
        <w:rPr>
          <w:rStyle w:val="10"/>
          <w:rFonts w:hint="eastAsia" w:ascii="方正仿宋_GBK" w:hAnsi="方正仿宋_GBK" w:eastAsia="方正仿宋_GBK" w:cs="方正仿宋_GBK"/>
          <w:b w:val="0"/>
          <w:bCs w:val="0"/>
          <w:color w:val="auto"/>
          <w:sz w:val="32"/>
          <w:szCs w:val="32"/>
        </w:rPr>
        <w:t>科学性原则</w:t>
      </w:r>
      <w:r>
        <w:rPr>
          <w:rFonts w:hint="eastAsia" w:ascii="方正仿宋_GBK" w:hAnsi="方正仿宋_GBK" w:eastAsia="方正仿宋_GBK" w:cs="方正仿宋_GBK"/>
          <w:b w:val="0"/>
          <w:bCs w:val="0"/>
          <w:color w:val="auto"/>
          <w:sz w:val="32"/>
          <w:szCs w:val="32"/>
        </w:rPr>
        <w:t>：术语遴选基于养老服务行业发展实际，涵盖养老服务全链条核心要素，术语定义准确反映概念的本质特征，分类逻辑清晰，符合行业认知和实践规律。</w:t>
      </w:r>
    </w:p>
    <w:p w14:paraId="333A3BC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cs="方正仿宋_GBK"/>
          <w:b w:val="0"/>
          <w:bCs w:val="0"/>
          <w:color w:val="auto"/>
          <w:sz w:val="32"/>
          <w:szCs w:val="32"/>
          <w:lang w:val="en-US" w:eastAsia="zh-CN"/>
        </w:rPr>
        <w:t>3.</w:t>
      </w:r>
      <w:r>
        <w:rPr>
          <w:rStyle w:val="10"/>
          <w:rFonts w:hint="eastAsia" w:ascii="方正仿宋_GBK" w:hAnsi="方正仿宋_GBK" w:eastAsia="方正仿宋_GBK" w:cs="方正仿宋_GBK"/>
          <w:b w:val="0"/>
          <w:bCs w:val="0"/>
          <w:color w:val="auto"/>
          <w:sz w:val="32"/>
          <w:szCs w:val="32"/>
        </w:rPr>
        <w:t>规范性原则</w:t>
      </w:r>
      <w:r>
        <w:rPr>
          <w:rFonts w:hint="eastAsia" w:ascii="方正仿宋_GBK" w:hAnsi="方正仿宋_GBK" w:eastAsia="方正仿宋_GBK" w:cs="方正仿宋_GBK"/>
          <w:b w:val="0"/>
          <w:bCs w:val="0"/>
          <w:color w:val="auto"/>
          <w:sz w:val="32"/>
          <w:szCs w:val="32"/>
        </w:rPr>
        <w:t>：</w:t>
      </w:r>
      <w:r>
        <w:rPr>
          <w:rStyle w:val="10"/>
          <w:rFonts w:hint="eastAsia" w:ascii="方正仿宋_GBK" w:hAnsi="方正仿宋_GBK" w:eastAsia="方正仿宋_GBK" w:cs="方正仿宋_GBK"/>
          <w:b w:val="0"/>
          <w:bCs w:val="0"/>
          <w:color w:val="auto"/>
          <w:sz w:val="32"/>
          <w:szCs w:val="32"/>
        </w:rPr>
        <w:t>标准的编写内容和格式</w:t>
      </w:r>
      <w:r>
        <w:rPr>
          <w:rFonts w:hint="eastAsia" w:ascii="方正仿宋_GBK" w:hAnsi="方正仿宋_GBK" w:eastAsia="方正仿宋_GBK" w:cs="方正仿宋_GBK"/>
          <w:color w:val="auto"/>
          <w:sz w:val="32"/>
          <w:szCs w:val="32"/>
        </w:rPr>
        <w:t>严格</w:t>
      </w:r>
      <w:r>
        <w:rPr>
          <w:rFonts w:hint="eastAsia" w:ascii="方正仿宋_GBK" w:hAnsi="方正仿宋_GBK" w:cs="方正仿宋_GBK"/>
          <w:color w:val="auto"/>
          <w:sz w:val="32"/>
          <w:szCs w:val="32"/>
          <w:lang w:val="en-US" w:eastAsia="zh-CN"/>
        </w:rPr>
        <w:t>符合</w:t>
      </w:r>
      <w:r>
        <w:rPr>
          <w:rStyle w:val="10"/>
          <w:rFonts w:hint="eastAsia" w:ascii="方正仿宋_GBK" w:hAnsi="方正仿宋_GBK" w:eastAsia="方正仿宋_GBK" w:cs="方正仿宋_GBK"/>
          <w:b w:val="0"/>
          <w:bCs w:val="0"/>
          <w:color w:val="auto"/>
          <w:sz w:val="32"/>
          <w:szCs w:val="32"/>
        </w:rPr>
        <w:t>《标准化工作导则 第1部分：标准化文件的结构和起草规则》</w:t>
      </w:r>
      <w:r>
        <w:rPr>
          <w:rStyle w:val="10"/>
          <w:rFonts w:hint="eastAsia" w:ascii="方正仿宋_GBK" w:hAnsi="方正仿宋_GBK" w:cs="方正仿宋_GBK"/>
          <w:b w:val="0"/>
          <w:bCs w:val="0"/>
          <w:color w:val="auto"/>
          <w:sz w:val="32"/>
          <w:szCs w:val="32"/>
          <w:lang w:eastAsia="zh-CN"/>
        </w:rPr>
        <w:t>（</w:t>
      </w:r>
      <w:r>
        <w:rPr>
          <w:rStyle w:val="10"/>
          <w:rFonts w:hint="eastAsia" w:ascii="方正仿宋_GBK" w:hAnsi="方正仿宋_GBK" w:eastAsia="方正仿宋_GBK" w:cs="方正仿宋_GBK"/>
          <w:b w:val="0"/>
          <w:bCs w:val="0"/>
          <w:color w:val="auto"/>
          <w:sz w:val="32"/>
          <w:szCs w:val="32"/>
        </w:rPr>
        <w:t>GB/T 1.1</w:t>
      </w:r>
      <w:r>
        <w:rPr>
          <w:rStyle w:val="10"/>
          <w:rFonts w:hint="eastAsia" w:ascii="方正仿宋_GBK" w:hAnsi="方正仿宋_GBK" w:cs="方正仿宋_GBK"/>
          <w:b w:val="0"/>
          <w:bCs w:val="0"/>
          <w:color w:val="auto"/>
          <w:sz w:val="32"/>
          <w:szCs w:val="32"/>
          <w:lang w:eastAsia="zh-CN"/>
        </w:rPr>
        <w:t>—</w:t>
      </w:r>
      <w:r>
        <w:rPr>
          <w:rStyle w:val="10"/>
          <w:rFonts w:hint="eastAsia" w:ascii="方正仿宋_GBK" w:hAnsi="方正仿宋_GBK" w:eastAsia="方正仿宋_GBK" w:cs="方正仿宋_GBK"/>
          <w:b w:val="0"/>
          <w:bCs w:val="0"/>
          <w:color w:val="auto"/>
          <w:sz w:val="32"/>
          <w:szCs w:val="32"/>
        </w:rPr>
        <w:t>2020</w:t>
      </w:r>
      <w:r>
        <w:rPr>
          <w:rStyle w:val="10"/>
          <w:rFonts w:hint="eastAsia" w:ascii="方正仿宋_GBK" w:hAnsi="方正仿宋_GBK" w:cs="方正仿宋_GBK"/>
          <w:b w:val="0"/>
          <w:bCs w:val="0"/>
          <w:color w:val="auto"/>
          <w:sz w:val="32"/>
          <w:szCs w:val="32"/>
          <w:lang w:eastAsia="zh-CN"/>
        </w:rPr>
        <w:t>）</w:t>
      </w:r>
      <w:r>
        <w:rPr>
          <w:rFonts w:hint="eastAsia" w:ascii="方正仿宋_GBK" w:hAnsi="方正仿宋_GBK" w:cs="方正仿宋_GBK"/>
          <w:color w:val="auto"/>
          <w:kern w:val="0"/>
          <w:sz w:val="32"/>
          <w:szCs w:val="32"/>
          <w:lang w:val="en-US" w:eastAsia="zh-CN" w:bidi="ar"/>
        </w:rPr>
        <w:t>、《标准编写规则 第1部分：术语</w:t>
      </w:r>
      <w:r>
        <w:rPr>
          <w:rFonts w:hint="eastAsia" w:ascii="方正仿宋_GBK" w:hAnsi="方正仿宋_GBK" w:eastAsia="方正仿宋_GBK" w:cs="方正仿宋_GBK"/>
          <w:color w:val="auto"/>
          <w:kern w:val="0"/>
          <w:sz w:val="32"/>
          <w:szCs w:val="32"/>
          <w:lang w:val="en-US" w:eastAsia="zh-CN" w:bidi="ar"/>
        </w:rPr>
        <w:t>要求</w:t>
      </w:r>
      <w:r>
        <w:rPr>
          <w:rFonts w:hint="eastAsia" w:ascii="方正仿宋_GBK" w:hAnsi="方正仿宋_GBK" w:cs="方正仿宋_GBK"/>
          <w:color w:val="auto"/>
          <w:kern w:val="0"/>
          <w:sz w:val="32"/>
          <w:szCs w:val="32"/>
          <w:lang w:val="en-US" w:eastAsia="zh-CN" w:bidi="ar"/>
        </w:rPr>
        <w:t>》（GB/T 20001.1</w:t>
      </w:r>
      <w:r>
        <w:rPr>
          <w:rStyle w:val="10"/>
          <w:rFonts w:hint="eastAsia" w:ascii="方正仿宋_GBK" w:hAnsi="方正仿宋_GBK" w:cs="方正仿宋_GBK"/>
          <w:b w:val="0"/>
          <w:bCs w:val="0"/>
          <w:color w:val="auto"/>
          <w:sz w:val="32"/>
          <w:szCs w:val="32"/>
          <w:lang w:eastAsia="zh-CN"/>
        </w:rPr>
        <w:t>—</w:t>
      </w:r>
      <w:r>
        <w:rPr>
          <w:rFonts w:hint="eastAsia" w:ascii="方正仿宋_GBK" w:hAnsi="方正仿宋_GBK" w:cs="方正仿宋_GBK"/>
          <w:color w:val="auto"/>
          <w:kern w:val="0"/>
          <w:sz w:val="32"/>
          <w:szCs w:val="32"/>
          <w:lang w:val="en-US" w:eastAsia="zh-CN" w:bidi="ar"/>
        </w:rPr>
        <w:t>2024）</w:t>
      </w:r>
      <w:r>
        <w:rPr>
          <w:rFonts w:hint="eastAsia" w:ascii="方正仿宋_GBK" w:hAnsi="方正仿宋_GBK" w:eastAsia="方正仿宋_GBK" w:cs="方正仿宋_GBK"/>
          <w:color w:val="auto"/>
          <w:sz w:val="32"/>
          <w:szCs w:val="32"/>
        </w:rPr>
        <w:t>要求，规范术语条目编号、名称、英文对应词、定义及注释的表述形式。</w:t>
      </w:r>
    </w:p>
    <w:p w14:paraId="08240AA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val="0"/>
          <w:bCs w:val="0"/>
          <w:color w:val="auto"/>
          <w:kern w:val="2"/>
          <w:sz w:val="32"/>
          <w:szCs w:val="32"/>
          <w:lang w:val="en-US" w:eastAsia="zh-CN" w:bidi="ar-SA"/>
        </w:rPr>
        <w:t>4.</w:t>
      </w:r>
      <w:r>
        <w:rPr>
          <w:rStyle w:val="10"/>
          <w:rFonts w:hint="eastAsia" w:ascii="方正仿宋_GBK" w:hAnsi="方正仿宋_GBK" w:eastAsia="方正仿宋_GBK" w:cs="方正仿宋_GBK"/>
          <w:b w:val="0"/>
          <w:bCs w:val="0"/>
          <w:color w:val="auto"/>
          <w:sz w:val="32"/>
          <w:szCs w:val="32"/>
        </w:rPr>
        <w:t>协调性原则</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color w:val="auto"/>
          <w:sz w:val="32"/>
          <w:szCs w:val="32"/>
        </w:rPr>
        <w:t>充分衔接现</w:t>
      </w:r>
      <w:r>
        <w:rPr>
          <w:rFonts w:hint="eastAsia" w:ascii="方正仿宋_GBK" w:hAnsi="方正仿宋_GBK" w:cs="方正仿宋_GBK"/>
          <w:color w:val="auto"/>
          <w:sz w:val="32"/>
          <w:szCs w:val="32"/>
          <w:lang w:val="en-US" w:eastAsia="zh-CN"/>
        </w:rPr>
        <w:t>行</w:t>
      </w:r>
      <w:r>
        <w:rPr>
          <w:rFonts w:hint="eastAsia" w:ascii="方正仿宋_GBK" w:hAnsi="方正仿宋_GBK" w:eastAsia="方正仿宋_GBK" w:cs="方正仿宋_GBK"/>
          <w:color w:val="auto"/>
          <w:sz w:val="32"/>
          <w:szCs w:val="32"/>
        </w:rPr>
        <w:t>国家标准、行业标准中的相关术语，保持术语定义的一致性和关联性，</w:t>
      </w:r>
      <w:r>
        <w:rPr>
          <w:rFonts w:hint="eastAsia" w:ascii="方正仿宋_GBK" w:hAnsi="方正仿宋_GBK" w:cs="方正仿宋_GBK"/>
          <w:color w:val="auto"/>
          <w:sz w:val="32"/>
          <w:szCs w:val="32"/>
          <w:lang w:val="en-US" w:eastAsia="zh-CN"/>
        </w:rPr>
        <w:t>构建</w:t>
      </w:r>
      <w:r>
        <w:rPr>
          <w:rFonts w:hint="eastAsia" w:ascii="方正仿宋_GBK" w:hAnsi="方正仿宋_GBK" w:eastAsia="方正仿宋_GBK" w:cs="方正仿宋_GBK"/>
          <w:color w:val="auto"/>
          <w:sz w:val="32"/>
          <w:szCs w:val="32"/>
        </w:rPr>
        <w:t>完整的养老服务术语体系。</w:t>
      </w:r>
    </w:p>
    <w:p w14:paraId="1C414F3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val="0"/>
          <w:bCs w:val="0"/>
          <w:color w:val="auto"/>
          <w:kern w:val="2"/>
          <w:sz w:val="32"/>
          <w:szCs w:val="32"/>
          <w:lang w:val="en-US" w:eastAsia="zh-CN" w:bidi="ar-SA"/>
        </w:rPr>
        <w:t>5.</w:t>
      </w:r>
      <w:r>
        <w:rPr>
          <w:rStyle w:val="10"/>
          <w:rFonts w:hint="eastAsia" w:ascii="方正仿宋_GBK" w:hAnsi="方正仿宋_GBK" w:eastAsia="方正仿宋_GBK" w:cs="方正仿宋_GBK"/>
          <w:b w:val="0"/>
          <w:bCs w:val="0"/>
          <w:color w:val="auto"/>
          <w:sz w:val="32"/>
          <w:szCs w:val="32"/>
        </w:rPr>
        <w:t>实用性原则</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color w:val="auto"/>
          <w:sz w:val="32"/>
          <w:szCs w:val="32"/>
        </w:rPr>
        <w:t>术语选取侧重基础、常用、核心概念，定义表述简洁明了，便于养老服务实践、管理、培训等各类场景应用，具有较强的可操作性。</w:t>
      </w:r>
    </w:p>
    <w:p w14:paraId="154D194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（二）主要内容</w:t>
      </w:r>
    </w:p>
    <w:p w14:paraId="47C4DF1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本标准界定了养老服务基本概念、服务机构、养老服务从业人员、环境与设施设备、服务、运营管理等六大类基本术语和定义</w:t>
      </w:r>
      <w:r>
        <w:rPr>
          <w:rFonts w:hint="eastAsia" w:ascii="方正仿宋_GBK" w:hAnsi="方正仿宋_GBK" w:cs="方正仿宋_GBK"/>
          <w:color w:val="auto"/>
          <w:kern w:val="0"/>
          <w:sz w:val="32"/>
          <w:szCs w:val="32"/>
          <w:lang w:val="en-US" w:eastAsia="zh-CN" w:bidi="ar"/>
        </w:rPr>
        <w:t>，</w:t>
      </w:r>
      <w:r>
        <w:rPr>
          <w:rFonts w:hint="eastAsia" w:ascii="方正仿宋_GBK" w:hAnsi="方正仿宋_GBK" w:eastAsia="方正仿宋_GBK" w:cs="方正仿宋_GBK"/>
          <w:color w:val="auto"/>
          <w:kern w:val="0"/>
          <w:sz w:val="32"/>
          <w:szCs w:val="32"/>
          <w:lang w:val="en-US" w:eastAsia="zh-CN" w:bidi="ar"/>
        </w:rPr>
        <w:t>适用于养老服务相关活动，具体内容如下：</w:t>
      </w:r>
    </w:p>
    <w:p w14:paraId="7BF8483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kern w:val="2"/>
          <w:sz w:val="32"/>
          <w:szCs w:val="32"/>
          <w:lang w:val="en-US" w:eastAsia="zh-CN" w:bidi="ar-SA"/>
        </w:rPr>
        <w:t>1.</w:t>
      </w:r>
      <w:r>
        <w:rPr>
          <w:rStyle w:val="10"/>
          <w:rFonts w:hint="eastAsia" w:ascii="方正仿宋_GBK" w:hAnsi="方正仿宋_GBK" w:eastAsia="方正仿宋_GBK" w:cs="方正仿宋_GBK"/>
          <w:b w:val="0"/>
          <w:bCs w:val="0"/>
          <w:color w:val="auto"/>
          <w:sz w:val="32"/>
          <w:szCs w:val="32"/>
        </w:rPr>
        <w:t>基本概念</w:t>
      </w:r>
      <w:r>
        <w:rPr>
          <w:rFonts w:hint="eastAsia" w:ascii="方正仿宋_GBK" w:hAnsi="方正仿宋_GBK" w:cs="方正仿宋_GBK"/>
          <w:b w:val="0"/>
          <w:bCs w:val="0"/>
          <w:color w:val="auto"/>
          <w:sz w:val="32"/>
          <w:szCs w:val="32"/>
          <w:lang w:val="en-US" w:eastAsia="zh-CN"/>
        </w:rPr>
        <w:t>一章</w:t>
      </w:r>
      <w:r>
        <w:rPr>
          <w:rFonts w:hint="eastAsia" w:ascii="方正仿宋_GBK" w:hAnsi="方正仿宋_GBK" w:eastAsia="方正仿宋_GBK" w:cs="方正仿宋_GBK"/>
          <w:b w:val="0"/>
          <w:bCs w:val="0"/>
          <w:color w:val="auto"/>
          <w:sz w:val="32"/>
          <w:szCs w:val="32"/>
        </w:rPr>
        <w:t>界定</w:t>
      </w:r>
      <w:r>
        <w:rPr>
          <w:rFonts w:hint="eastAsia" w:ascii="方正仿宋_GBK" w:hAnsi="方正仿宋_GBK" w:cs="方正仿宋_GBK"/>
          <w:b w:val="0"/>
          <w:bCs w:val="0"/>
          <w:color w:val="auto"/>
          <w:sz w:val="32"/>
          <w:szCs w:val="32"/>
          <w:lang w:val="en-US" w:eastAsia="zh-CN"/>
        </w:rPr>
        <w:t>了</w:t>
      </w:r>
      <w:r>
        <w:rPr>
          <w:rFonts w:hint="eastAsia" w:ascii="方正仿宋_GBK" w:hAnsi="方正仿宋_GBK" w:eastAsia="方正仿宋_GBK" w:cs="方正仿宋_GBK"/>
          <w:b w:val="0"/>
          <w:bCs w:val="0"/>
          <w:color w:val="auto"/>
          <w:sz w:val="32"/>
          <w:szCs w:val="32"/>
        </w:rPr>
        <w:t>老年人、高龄老年人、</w:t>
      </w:r>
      <w:r>
        <w:rPr>
          <w:rFonts w:hint="eastAsia" w:ascii="方正仿宋_GBK" w:hAnsi="方正仿宋_GBK" w:cs="方正仿宋_GBK"/>
          <w:b w:val="0"/>
          <w:bCs w:val="0"/>
          <w:color w:val="auto"/>
          <w:sz w:val="32"/>
          <w:szCs w:val="32"/>
          <w:lang w:val="en-US" w:eastAsia="zh-CN"/>
        </w:rPr>
        <w:t>特殊困难老年人、</w:t>
      </w:r>
      <w:r>
        <w:rPr>
          <w:rFonts w:hint="eastAsia" w:ascii="方正仿宋_GBK" w:hAnsi="方正仿宋_GBK" w:eastAsia="方正仿宋_GBK" w:cs="方正仿宋_GBK"/>
          <w:b w:val="0"/>
          <w:bCs w:val="0"/>
          <w:color w:val="auto"/>
          <w:sz w:val="32"/>
          <w:szCs w:val="32"/>
        </w:rPr>
        <w:t>空巢老年人等1</w:t>
      </w:r>
      <w:r>
        <w:rPr>
          <w:rFonts w:hint="eastAsia" w:ascii="方正仿宋_GBK" w:hAnsi="方正仿宋_GBK" w:cs="方正仿宋_GBK"/>
          <w:b w:val="0"/>
          <w:bCs w:val="0"/>
          <w:color w:val="auto"/>
          <w:sz w:val="32"/>
          <w:szCs w:val="32"/>
          <w:lang w:val="en-US" w:eastAsia="zh-CN"/>
        </w:rPr>
        <w:t>9</w:t>
      </w:r>
      <w:r>
        <w:rPr>
          <w:rFonts w:hint="eastAsia" w:ascii="方正仿宋_GBK" w:hAnsi="方正仿宋_GBK" w:eastAsia="方正仿宋_GBK" w:cs="方正仿宋_GBK"/>
          <w:b w:val="0"/>
          <w:bCs w:val="0"/>
          <w:color w:val="auto"/>
          <w:sz w:val="32"/>
          <w:szCs w:val="32"/>
        </w:rPr>
        <w:t>个核心基础概念</w:t>
      </w:r>
      <w:r>
        <w:rPr>
          <w:rFonts w:hint="eastAsia" w:ascii="方正仿宋_GBK" w:hAnsi="方正仿宋_GBK" w:cs="方正仿宋_GBK"/>
          <w:b w:val="0"/>
          <w:bCs w:val="0"/>
          <w:color w:val="auto"/>
          <w:sz w:val="32"/>
          <w:szCs w:val="32"/>
          <w:lang w:eastAsia="zh-CN"/>
        </w:rPr>
        <w:t>。</w:t>
      </w:r>
    </w:p>
    <w:p w14:paraId="3A71C2C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cs="方正仿宋_GBK"/>
          <w:b w:val="0"/>
          <w:bCs w:val="0"/>
          <w:color w:val="auto"/>
          <w:kern w:val="2"/>
          <w:sz w:val="32"/>
          <w:szCs w:val="32"/>
          <w:lang w:val="en-US" w:eastAsia="zh-CN" w:bidi="ar-SA"/>
        </w:rPr>
        <w:t>2</w:t>
      </w:r>
      <w:r>
        <w:rPr>
          <w:rFonts w:hint="eastAsia" w:ascii="方正仿宋_GBK" w:hAnsi="方正仿宋_GBK" w:eastAsia="方正仿宋_GBK" w:cs="方正仿宋_GBK"/>
          <w:b w:val="0"/>
          <w:bCs w:val="0"/>
          <w:color w:val="auto"/>
          <w:kern w:val="2"/>
          <w:sz w:val="32"/>
          <w:szCs w:val="32"/>
          <w:lang w:val="en-US" w:eastAsia="zh-CN" w:bidi="ar-SA"/>
        </w:rPr>
        <w:t>.</w:t>
      </w:r>
      <w:r>
        <w:rPr>
          <w:rStyle w:val="10"/>
          <w:rFonts w:hint="eastAsia" w:ascii="方正仿宋_GBK" w:hAnsi="方正仿宋_GBK" w:eastAsia="方正仿宋_GBK" w:cs="方正仿宋_GBK"/>
          <w:b w:val="0"/>
          <w:bCs w:val="0"/>
          <w:color w:val="auto"/>
          <w:sz w:val="32"/>
          <w:szCs w:val="32"/>
        </w:rPr>
        <w:t>服务机构</w:t>
      </w:r>
      <w:r>
        <w:rPr>
          <w:rFonts w:hint="eastAsia" w:ascii="方正仿宋_GBK" w:hAnsi="方正仿宋_GBK" w:cs="方正仿宋_GBK"/>
          <w:b w:val="0"/>
          <w:bCs w:val="0"/>
          <w:color w:val="auto"/>
          <w:sz w:val="32"/>
          <w:szCs w:val="32"/>
          <w:lang w:val="en-US" w:eastAsia="zh-CN"/>
        </w:rPr>
        <w:t>一章</w:t>
      </w:r>
      <w:r>
        <w:rPr>
          <w:rFonts w:hint="eastAsia" w:ascii="方正仿宋_GBK" w:hAnsi="方正仿宋_GBK" w:eastAsia="方正仿宋_GBK" w:cs="方正仿宋_GBK"/>
          <w:b w:val="0"/>
          <w:bCs w:val="0"/>
          <w:color w:val="auto"/>
          <w:sz w:val="32"/>
          <w:szCs w:val="32"/>
        </w:rPr>
        <w:t>定义</w:t>
      </w:r>
      <w:r>
        <w:rPr>
          <w:rFonts w:hint="eastAsia" w:ascii="方正仿宋_GBK" w:hAnsi="方正仿宋_GBK" w:cs="方正仿宋_GBK"/>
          <w:b w:val="0"/>
          <w:bCs w:val="0"/>
          <w:color w:val="auto"/>
          <w:sz w:val="32"/>
          <w:szCs w:val="32"/>
          <w:lang w:val="en-US" w:eastAsia="zh-CN"/>
        </w:rPr>
        <w:t>了</w:t>
      </w:r>
      <w:r>
        <w:rPr>
          <w:rFonts w:hint="eastAsia" w:ascii="方正仿宋_GBK" w:hAnsi="方正仿宋_GBK" w:eastAsia="方正仿宋_GBK" w:cs="方正仿宋_GBK"/>
          <w:b w:val="0"/>
          <w:bCs w:val="0"/>
          <w:color w:val="auto"/>
          <w:sz w:val="32"/>
          <w:szCs w:val="32"/>
        </w:rPr>
        <w:t>养老服务机构、养老机构、</w:t>
      </w:r>
      <w:r>
        <w:rPr>
          <w:rFonts w:hint="eastAsia" w:ascii="方正仿宋_GBK" w:hAnsi="方正仿宋_GBK" w:cs="方正仿宋_GBK"/>
          <w:b w:val="0"/>
          <w:bCs w:val="0"/>
          <w:color w:val="auto"/>
          <w:sz w:val="32"/>
          <w:szCs w:val="32"/>
          <w:lang w:val="en-US" w:eastAsia="zh-CN"/>
        </w:rPr>
        <w:t>医养结合</w:t>
      </w:r>
      <w:r>
        <w:rPr>
          <w:rFonts w:hint="eastAsia" w:ascii="方正仿宋_GBK" w:hAnsi="方正仿宋_GBK" w:eastAsia="方正仿宋_GBK" w:cs="方正仿宋_GBK"/>
          <w:b w:val="0"/>
          <w:bCs w:val="0"/>
          <w:color w:val="auto"/>
          <w:sz w:val="32"/>
          <w:szCs w:val="32"/>
        </w:rPr>
        <w:t>机构等养老服务相关机构</w:t>
      </w:r>
      <w:r>
        <w:rPr>
          <w:rFonts w:hint="eastAsia" w:ascii="方正仿宋_GBK" w:hAnsi="方正仿宋_GBK" w:cs="方正仿宋_GBK"/>
          <w:b w:val="0"/>
          <w:bCs w:val="0"/>
          <w:color w:val="auto"/>
          <w:sz w:val="32"/>
          <w:szCs w:val="32"/>
          <w:lang w:val="en-US" w:eastAsia="zh-CN"/>
        </w:rPr>
        <w:t>的术语和定义</w:t>
      </w:r>
      <w:r>
        <w:rPr>
          <w:rFonts w:hint="eastAsia" w:ascii="方正仿宋_GBK" w:hAnsi="方正仿宋_GBK" w:cs="方正仿宋_GBK"/>
          <w:b w:val="0"/>
          <w:bCs w:val="0"/>
          <w:color w:val="auto"/>
          <w:sz w:val="32"/>
          <w:szCs w:val="32"/>
          <w:lang w:eastAsia="zh-CN"/>
        </w:rPr>
        <w:t>。</w:t>
      </w:r>
    </w:p>
    <w:p w14:paraId="3A3C624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cs="方正仿宋_GBK"/>
          <w:b w:val="0"/>
          <w:bCs w:val="0"/>
          <w:color w:val="auto"/>
          <w:kern w:val="2"/>
          <w:sz w:val="32"/>
          <w:szCs w:val="32"/>
          <w:lang w:val="en-US" w:eastAsia="zh-CN" w:bidi="ar-SA"/>
        </w:rPr>
        <w:t>3.</w:t>
      </w:r>
      <w:r>
        <w:rPr>
          <w:rStyle w:val="10"/>
          <w:rFonts w:hint="eastAsia" w:ascii="方正仿宋_GBK" w:hAnsi="方正仿宋_GBK" w:eastAsia="方正仿宋_GBK" w:cs="方正仿宋_GBK"/>
          <w:b w:val="0"/>
          <w:bCs w:val="0"/>
          <w:color w:val="auto"/>
          <w:sz w:val="32"/>
          <w:szCs w:val="32"/>
        </w:rPr>
        <w:t>养老服务从业人员</w:t>
      </w:r>
      <w:r>
        <w:rPr>
          <w:rFonts w:hint="eastAsia" w:ascii="方正仿宋_GBK" w:hAnsi="方正仿宋_GBK" w:cs="方正仿宋_GBK"/>
          <w:b w:val="0"/>
          <w:bCs w:val="0"/>
          <w:color w:val="auto"/>
          <w:sz w:val="32"/>
          <w:szCs w:val="32"/>
          <w:lang w:val="en-US" w:eastAsia="zh-CN"/>
        </w:rPr>
        <w:t>一章</w:t>
      </w:r>
      <w:r>
        <w:rPr>
          <w:rFonts w:hint="eastAsia" w:ascii="方正仿宋_GBK" w:hAnsi="方正仿宋_GBK" w:eastAsia="方正仿宋_GBK" w:cs="方正仿宋_GBK"/>
          <w:b w:val="0"/>
          <w:bCs w:val="0"/>
          <w:color w:val="auto"/>
          <w:sz w:val="32"/>
          <w:szCs w:val="32"/>
        </w:rPr>
        <w:t>明确</w:t>
      </w:r>
      <w:r>
        <w:rPr>
          <w:rFonts w:hint="eastAsia" w:ascii="方正仿宋_GBK" w:hAnsi="方正仿宋_GBK" w:cs="方正仿宋_GBK"/>
          <w:b w:val="0"/>
          <w:bCs w:val="0"/>
          <w:color w:val="auto"/>
          <w:sz w:val="32"/>
          <w:szCs w:val="32"/>
          <w:lang w:val="en-US" w:eastAsia="zh-CN"/>
        </w:rPr>
        <w:t>了</w:t>
      </w:r>
      <w:r>
        <w:rPr>
          <w:rFonts w:hint="eastAsia" w:ascii="方正仿宋_GBK" w:hAnsi="方正仿宋_GBK" w:eastAsia="方正仿宋_GBK" w:cs="方正仿宋_GBK"/>
          <w:b w:val="0"/>
          <w:bCs w:val="0"/>
          <w:color w:val="auto"/>
          <w:sz w:val="32"/>
          <w:szCs w:val="32"/>
        </w:rPr>
        <w:t>养老服务人才、养老护理员、老年人能力评估师</w:t>
      </w:r>
      <w:r>
        <w:rPr>
          <w:rFonts w:hint="eastAsia" w:ascii="方正仿宋_GBK" w:hAnsi="方正仿宋_GBK" w:cs="方正仿宋_GBK"/>
          <w:b w:val="0"/>
          <w:bCs w:val="0"/>
          <w:color w:val="auto"/>
          <w:sz w:val="32"/>
          <w:szCs w:val="32"/>
          <w:lang w:eastAsia="zh-CN"/>
        </w:rPr>
        <w:t>、老年社会工作者</w:t>
      </w:r>
      <w:r>
        <w:rPr>
          <w:rFonts w:hint="eastAsia" w:ascii="方正仿宋_GBK" w:hAnsi="方正仿宋_GBK" w:eastAsia="方正仿宋_GBK" w:cs="方正仿宋_GBK"/>
          <w:b w:val="0"/>
          <w:bCs w:val="0"/>
          <w:color w:val="auto"/>
          <w:sz w:val="32"/>
          <w:szCs w:val="32"/>
        </w:rPr>
        <w:t>等</w:t>
      </w:r>
      <w:r>
        <w:rPr>
          <w:rFonts w:hint="eastAsia" w:ascii="方正仿宋_GBK" w:hAnsi="方正仿宋_GBK" w:cs="方正仿宋_GBK"/>
          <w:b w:val="0"/>
          <w:bCs w:val="0"/>
          <w:color w:val="auto"/>
          <w:sz w:val="32"/>
          <w:szCs w:val="32"/>
          <w:lang w:val="en-US" w:eastAsia="zh-CN"/>
        </w:rPr>
        <w:t>养老服务</w:t>
      </w:r>
      <w:r>
        <w:rPr>
          <w:rFonts w:hint="eastAsia" w:ascii="方正仿宋_GBK" w:hAnsi="方正仿宋_GBK" w:eastAsia="方正仿宋_GBK" w:cs="方正仿宋_GBK"/>
          <w:b w:val="0"/>
          <w:bCs w:val="0"/>
          <w:color w:val="auto"/>
          <w:sz w:val="32"/>
          <w:szCs w:val="32"/>
        </w:rPr>
        <w:t>从业人员</w:t>
      </w:r>
      <w:r>
        <w:rPr>
          <w:rFonts w:hint="eastAsia" w:ascii="方正仿宋_GBK" w:hAnsi="方正仿宋_GBK" w:cs="方正仿宋_GBK"/>
          <w:b w:val="0"/>
          <w:bCs w:val="0"/>
          <w:color w:val="auto"/>
          <w:sz w:val="32"/>
          <w:szCs w:val="32"/>
          <w:lang w:val="en-US" w:eastAsia="zh-CN"/>
        </w:rPr>
        <w:t>的概念</w:t>
      </w:r>
      <w:r>
        <w:rPr>
          <w:rFonts w:hint="eastAsia" w:ascii="方正仿宋_GBK" w:hAnsi="方正仿宋_GBK" w:cs="方正仿宋_GBK"/>
          <w:b w:val="0"/>
          <w:bCs w:val="0"/>
          <w:color w:val="auto"/>
          <w:sz w:val="32"/>
          <w:szCs w:val="32"/>
          <w:lang w:eastAsia="zh-CN"/>
        </w:rPr>
        <w:t>。</w:t>
      </w:r>
    </w:p>
    <w:p w14:paraId="0B5B46D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cs="方正仿宋_GBK"/>
          <w:b w:val="0"/>
          <w:bCs w:val="0"/>
          <w:color w:val="auto"/>
          <w:kern w:val="2"/>
          <w:sz w:val="32"/>
          <w:szCs w:val="32"/>
          <w:lang w:val="en-US" w:eastAsia="zh-CN" w:bidi="ar-SA"/>
        </w:rPr>
        <w:t>4</w:t>
      </w:r>
      <w:r>
        <w:rPr>
          <w:rFonts w:hint="eastAsia" w:ascii="方正仿宋_GBK" w:hAnsi="方正仿宋_GBK" w:eastAsia="方正仿宋_GBK" w:cs="方正仿宋_GBK"/>
          <w:b w:val="0"/>
          <w:bCs w:val="0"/>
          <w:color w:val="auto"/>
          <w:kern w:val="2"/>
          <w:sz w:val="32"/>
          <w:szCs w:val="32"/>
          <w:lang w:val="en-US" w:eastAsia="zh-CN" w:bidi="ar-SA"/>
        </w:rPr>
        <w:t>.</w:t>
      </w:r>
      <w:r>
        <w:rPr>
          <w:rStyle w:val="10"/>
          <w:rFonts w:hint="eastAsia" w:ascii="方正仿宋_GBK" w:hAnsi="方正仿宋_GBK" w:eastAsia="方正仿宋_GBK" w:cs="方正仿宋_GBK"/>
          <w:b w:val="0"/>
          <w:bCs w:val="0"/>
          <w:color w:val="auto"/>
          <w:sz w:val="32"/>
          <w:szCs w:val="32"/>
        </w:rPr>
        <w:t>环境与设施设备</w:t>
      </w:r>
      <w:r>
        <w:rPr>
          <w:rFonts w:hint="eastAsia" w:ascii="方正仿宋_GBK" w:hAnsi="方正仿宋_GBK" w:cs="方正仿宋_GBK"/>
          <w:b w:val="0"/>
          <w:bCs w:val="0"/>
          <w:color w:val="auto"/>
          <w:sz w:val="32"/>
          <w:szCs w:val="32"/>
          <w:lang w:val="en-US" w:eastAsia="zh-CN"/>
        </w:rPr>
        <w:t>一章</w:t>
      </w:r>
      <w:r>
        <w:rPr>
          <w:rFonts w:hint="eastAsia" w:ascii="方正仿宋_GBK" w:hAnsi="方正仿宋_GBK" w:eastAsia="方正仿宋_GBK" w:cs="方正仿宋_GBK"/>
          <w:b w:val="0"/>
          <w:bCs w:val="0"/>
          <w:color w:val="auto"/>
          <w:sz w:val="32"/>
          <w:szCs w:val="32"/>
        </w:rPr>
        <w:t>规范</w:t>
      </w:r>
      <w:r>
        <w:rPr>
          <w:rFonts w:hint="eastAsia" w:ascii="方正仿宋_GBK" w:hAnsi="方正仿宋_GBK" w:cs="方正仿宋_GBK"/>
          <w:b w:val="0"/>
          <w:bCs w:val="0"/>
          <w:color w:val="auto"/>
          <w:sz w:val="32"/>
          <w:szCs w:val="32"/>
          <w:lang w:val="en-US" w:eastAsia="zh-CN"/>
        </w:rPr>
        <w:t>了</w:t>
      </w:r>
      <w:r>
        <w:rPr>
          <w:rFonts w:hint="eastAsia" w:ascii="方正仿宋_GBK" w:hAnsi="方正仿宋_GBK" w:eastAsia="方正仿宋_GBK" w:cs="方正仿宋_GBK"/>
          <w:b w:val="0"/>
          <w:bCs w:val="0"/>
          <w:color w:val="auto"/>
          <w:sz w:val="32"/>
          <w:szCs w:val="32"/>
        </w:rPr>
        <w:t>适老环境、认知障碍友好环境、床单元等相关术语</w:t>
      </w:r>
      <w:r>
        <w:rPr>
          <w:rFonts w:hint="eastAsia" w:ascii="方正仿宋_GBK" w:hAnsi="方正仿宋_GBK" w:cs="方正仿宋_GBK"/>
          <w:b w:val="0"/>
          <w:bCs w:val="0"/>
          <w:color w:val="auto"/>
          <w:sz w:val="32"/>
          <w:szCs w:val="32"/>
          <w:lang w:eastAsia="zh-CN"/>
        </w:rPr>
        <w:t>。</w:t>
      </w:r>
    </w:p>
    <w:p w14:paraId="2DAB417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cs="方正仿宋_GBK"/>
          <w:b w:val="0"/>
          <w:bCs w:val="0"/>
          <w:color w:val="auto"/>
          <w:kern w:val="2"/>
          <w:sz w:val="32"/>
          <w:szCs w:val="32"/>
          <w:lang w:val="en-US" w:eastAsia="zh-CN" w:bidi="ar-SA"/>
        </w:rPr>
        <w:t>5</w:t>
      </w:r>
      <w:r>
        <w:rPr>
          <w:rFonts w:hint="eastAsia" w:ascii="方正仿宋_GBK" w:hAnsi="方正仿宋_GBK" w:eastAsia="方正仿宋_GBK" w:cs="方正仿宋_GBK"/>
          <w:b w:val="0"/>
          <w:bCs w:val="0"/>
          <w:color w:val="auto"/>
          <w:kern w:val="2"/>
          <w:sz w:val="32"/>
          <w:szCs w:val="32"/>
          <w:lang w:val="en-US" w:eastAsia="zh-CN" w:bidi="ar-SA"/>
        </w:rPr>
        <w:t>.</w:t>
      </w:r>
      <w:r>
        <w:rPr>
          <w:rStyle w:val="10"/>
          <w:rFonts w:hint="eastAsia" w:ascii="方正仿宋_GBK" w:hAnsi="方正仿宋_GBK" w:eastAsia="方正仿宋_GBK" w:cs="方正仿宋_GBK"/>
          <w:b w:val="0"/>
          <w:bCs w:val="0"/>
          <w:color w:val="auto"/>
          <w:sz w:val="32"/>
          <w:szCs w:val="32"/>
        </w:rPr>
        <w:t>服务</w:t>
      </w:r>
      <w:r>
        <w:rPr>
          <w:rFonts w:hint="eastAsia" w:ascii="方正仿宋_GBK" w:hAnsi="方正仿宋_GBK" w:cs="方正仿宋_GBK"/>
          <w:b w:val="0"/>
          <w:bCs w:val="0"/>
          <w:color w:val="auto"/>
          <w:sz w:val="32"/>
          <w:szCs w:val="32"/>
          <w:lang w:val="en-US" w:eastAsia="zh-CN"/>
        </w:rPr>
        <w:t>一章</w:t>
      </w:r>
      <w:r>
        <w:rPr>
          <w:rFonts w:hint="eastAsia" w:ascii="方正仿宋_GBK" w:hAnsi="方正仿宋_GBK" w:eastAsia="方正仿宋_GBK" w:cs="方正仿宋_GBK"/>
          <w:b w:val="0"/>
          <w:bCs w:val="0"/>
          <w:color w:val="auto"/>
          <w:sz w:val="32"/>
          <w:szCs w:val="32"/>
        </w:rPr>
        <w:t>界定</w:t>
      </w:r>
      <w:r>
        <w:rPr>
          <w:rFonts w:hint="eastAsia" w:ascii="方正仿宋_GBK" w:hAnsi="方正仿宋_GBK" w:cs="方正仿宋_GBK"/>
          <w:b w:val="0"/>
          <w:bCs w:val="0"/>
          <w:color w:val="auto"/>
          <w:sz w:val="32"/>
          <w:szCs w:val="32"/>
          <w:lang w:val="en-US" w:eastAsia="zh-CN"/>
        </w:rPr>
        <w:t>了机构养老、社区养老、居家养老、互助养老等养老服务模式，以及</w:t>
      </w:r>
      <w:r>
        <w:rPr>
          <w:rFonts w:hint="eastAsia" w:ascii="方正仿宋_GBK" w:hAnsi="方正仿宋_GBK" w:eastAsia="方正仿宋_GBK" w:cs="方正仿宋_GBK"/>
          <w:b w:val="0"/>
          <w:bCs w:val="0"/>
          <w:color w:val="auto"/>
          <w:sz w:val="32"/>
          <w:szCs w:val="32"/>
        </w:rPr>
        <w:t>接待服务、生活照料服务、</w:t>
      </w:r>
      <w:r>
        <w:rPr>
          <w:rFonts w:hint="eastAsia" w:ascii="方正仿宋_GBK" w:hAnsi="方正仿宋_GBK" w:cs="方正仿宋_GBK"/>
          <w:b w:val="0"/>
          <w:bCs w:val="0"/>
          <w:color w:val="auto"/>
          <w:sz w:val="32"/>
          <w:szCs w:val="32"/>
          <w:lang w:val="en-US" w:eastAsia="zh-CN"/>
        </w:rPr>
        <w:t>健康</w:t>
      </w:r>
      <w:r>
        <w:rPr>
          <w:rFonts w:hint="eastAsia" w:ascii="方正仿宋_GBK" w:hAnsi="方正仿宋_GBK" w:eastAsia="方正仿宋_GBK" w:cs="方正仿宋_GBK"/>
          <w:b w:val="0"/>
          <w:bCs w:val="0"/>
          <w:color w:val="auto"/>
          <w:sz w:val="32"/>
          <w:szCs w:val="32"/>
        </w:rPr>
        <w:t>护理服务等养老服务项目</w:t>
      </w:r>
      <w:r>
        <w:rPr>
          <w:rFonts w:hint="eastAsia" w:ascii="方正仿宋_GBK" w:hAnsi="方正仿宋_GBK" w:cs="方正仿宋_GBK"/>
          <w:b w:val="0"/>
          <w:bCs w:val="0"/>
          <w:color w:val="auto"/>
          <w:sz w:val="32"/>
          <w:szCs w:val="32"/>
          <w:lang w:eastAsia="zh-CN"/>
        </w:rPr>
        <w:t>。</w:t>
      </w:r>
    </w:p>
    <w:p w14:paraId="0820250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cs="方正仿宋_GBK"/>
          <w:b w:val="0"/>
          <w:bCs w:val="0"/>
          <w:color w:val="auto"/>
          <w:kern w:val="2"/>
          <w:sz w:val="32"/>
          <w:szCs w:val="32"/>
          <w:lang w:val="en-US" w:eastAsia="zh-CN" w:bidi="ar-SA"/>
        </w:rPr>
        <w:t>6</w:t>
      </w:r>
      <w:r>
        <w:rPr>
          <w:rFonts w:hint="eastAsia" w:ascii="方正仿宋_GBK" w:hAnsi="方正仿宋_GBK" w:eastAsia="方正仿宋_GBK" w:cs="方正仿宋_GBK"/>
          <w:b w:val="0"/>
          <w:bCs w:val="0"/>
          <w:color w:val="auto"/>
          <w:kern w:val="2"/>
          <w:sz w:val="32"/>
          <w:szCs w:val="32"/>
          <w:lang w:val="en-US" w:eastAsia="zh-CN" w:bidi="ar-SA"/>
        </w:rPr>
        <w:t>.</w:t>
      </w:r>
      <w:r>
        <w:rPr>
          <w:rStyle w:val="10"/>
          <w:rFonts w:hint="eastAsia" w:ascii="方正仿宋_GBK" w:hAnsi="方正仿宋_GBK" w:eastAsia="方正仿宋_GBK" w:cs="方正仿宋_GBK"/>
          <w:b w:val="0"/>
          <w:bCs w:val="0"/>
          <w:color w:val="auto"/>
          <w:sz w:val="32"/>
          <w:szCs w:val="32"/>
        </w:rPr>
        <w:t>运营管理</w:t>
      </w:r>
      <w:r>
        <w:rPr>
          <w:rStyle w:val="10"/>
          <w:rFonts w:hint="eastAsia" w:ascii="方正仿宋_GBK" w:hAnsi="方正仿宋_GBK" w:cs="方正仿宋_GBK"/>
          <w:b w:val="0"/>
          <w:bCs w:val="0"/>
          <w:color w:val="auto"/>
          <w:sz w:val="32"/>
          <w:szCs w:val="32"/>
          <w:lang w:val="en-US" w:eastAsia="zh-CN"/>
        </w:rPr>
        <w:t>一章</w:t>
      </w:r>
      <w:r>
        <w:rPr>
          <w:rFonts w:hint="eastAsia" w:ascii="方正仿宋_GBK" w:hAnsi="方正仿宋_GBK" w:cs="方正仿宋_GBK"/>
          <w:b w:val="0"/>
          <w:bCs w:val="0"/>
          <w:color w:val="auto"/>
          <w:sz w:val="32"/>
          <w:szCs w:val="32"/>
          <w:lang w:val="en-US" w:eastAsia="zh-CN"/>
        </w:rPr>
        <w:t>给出了</w:t>
      </w:r>
      <w:r>
        <w:rPr>
          <w:rFonts w:hint="eastAsia" w:ascii="方正仿宋_GBK" w:hAnsi="方正仿宋_GBK" w:eastAsia="方正仿宋_GBK" w:cs="方正仿宋_GBK"/>
          <w:b w:val="0"/>
          <w:bCs w:val="0"/>
          <w:color w:val="auto"/>
          <w:sz w:val="32"/>
          <w:szCs w:val="32"/>
        </w:rPr>
        <w:t>等级、责任事故、机构入住率等运营管理相关术语</w:t>
      </w:r>
      <w:r>
        <w:rPr>
          <w:rFonts w:hint="eastAsia" w:ascii="方正仿宋_GBK" w:hAnsi="方正仿宋_GBK" w:cs="方正仿宋_GBK"/>
          <w:b w:val="0"/>
          <w:bCs w:val="0"/>
          <w:color w:val="auto"/>
          <w:sz w:val="32"/>
          <w:szCs w:val="32"/>
          <w:lang w:val="en-US" w:eastAsia="zh-CN"/>
        </w:rPr>
        <w:t>的定义</w:t>
      </w:r>
      <w:r>
        <w:rPr>
          <w:rFonts w:hint="eastAsia" w:ascii="方正仿宋_GBK" w:hAnsi="方正仿宋_GBK" w:eastAsia="方正仿宋_GBK" w:cs="方正仿宋_GBK"/>
          <w:b w:val="0"/>
          <w:bCs w:val="0"/>
          <w:color w:val="auto"/>
          <w:sz w:val="32"/>
          <w:szCs w:val="32"/>
        </w:rPr>
        <w:t>。</w:t>
      </w:r>
    </w:p>
    <w:p w14:paraId="21C0D99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kern w:val="0"/>
          <w:sz w:val="32"/>
          <w:szCs w:val="32"/>
          <w:lang w:val="en-US" w:eastAsia="zh-CN" w:bidi="ar"/>
        </w:rPr>
        <w:t>每个术语均给出了术语条目编号、术语名称、英文对应词和定义，部分术语根据需要补充了注释或来源标注，便于理解和应用。</w:t>
      </w:r>
      <w:r>
        <w:rPr>
          <w:rFonts w:hint="eastAsia" w:ascii="方正仿宋_GBK" w:hAnsi="方正仿宋_GBK" w:cs="方正仿宋_GBK"/>
          <w:b w:val="0"/>
          <w:bCs w:val="0"/>
          <w:color w:val="auto"/>
          <w:kern w:val="0"/>
          <w:sz w:val="32"/>
          <w:szCs w:val="32"/>
          <w:lang w:val="en-US" w:eastAsia="zh-CN" w:bidi="ar"/>
        </w:rPr>
        <w:t>同时，</w:t>
      </w:r>
      <w:r>
        <w:rPr>
          <w:rFonts w:hint="eastAsia" w:ascii="方正仿宋_GBK" w:hAnsi="方正仿宋_GBK" w:eastAsia="方正仿宋_GBK" w:cs="方正仿宋_GBK"/>
          <w:b w:val="0"/>
          <w:bCs w:val="0"/>
          <w:color w:val="auto"/>
          <w:kern w:val="0"/>
          <w:sz w:val="32"/>
          <w:szCs w:val="32"/>
          <w:lang w:val="en-US" w:eastAsia="zh-CN" w:bidi="ar"/>
        </w:rPr>
        <w:t>按照术语标准编制要求，在正文后列出中文索引和英文索引。</w:t>
      </w:r>
    </w:p>
    <w:p w14:paraId="0908F51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（三）确定依据</w:t>
      </w:r>
    </w:p>
    <w:p w14:paraId="67DA358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本标准的制定主要依据以下法律法规、政策文件和相关标准：</w:t>
      </w:r>
    </w:p>
    <w:p w14:paraId="601797B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cs="方正仿宋_GBK"/>
          <w:color w:val="auto"/>
          <w:kern w:val="2"/>
          <w:sz w:val="32"/>
          <w:szCs w:val="32"/>
          <w:lang w:val="en-US" w:eastAsia="zh-CN" w:bidi="ar-SA"/>
        </w:rPr>
        <w:t>《</w:t>
      </w:r>
      <w:r>
        <w:rPr>
          <w:rFonts w:hint="eastAsia" w:ascii="方正仿宋_GBK" w:hAnsi="方正仿宋_GBK" w:eastAsia="方正仿宋_GBK" w:cs="方正仿宋_GBK"/>
          <w:color w:val="auto"/>
          <w:sz w:val="32"/>
          <w:szCs w:val="32"/>
        </w:rPr>
        <w:t>中华人民共和国老年人权益保障法</w:t>
      </w:r>
      <w:r>
        <w:rPr>
          <w:rFonts w:hint="eastAsia" w:ascii="方正仿宋_GBK" w:hAnsi="方正仿宋_GBK" w:cs="方正仿宋_GBK"/>
          <w:color w:val="auto"/>
          <w:kern w:val="2"/>
          <w:sz w:val="32"/>
          <w:szCs w:val="32"/>
          <w:lang w:val="en-US" w:eastAsia="zh-CN" w:bidi="ar-SA"/>
        </w:rPr>
        <w:t>》</w:t>
      </w:r>
    </w:p>
    <w:p w14:paraId="18B46D2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cs="方正仿宋_GBK"/>
          <w:color w:val="auto"/>
          <w:kern w:val="2"/>
          <w:sz w:val="32"/>
          <w:szCs w:val="32"/>
          <w:lang w:val="en-US" w:eastAsia="zh-CN" w:bidi="ar-SA"/>
        </w:rPr>
        <w:t>《</w:t>
      </w:r>
      <w:r>
        <w:rPr>
          <w:rFonts w:hint="eastAsia" w:ascii="方正仿宋_GBK" w:hAnsi="方正仿宋_GBK" w:eastAsia="方正仿宋_GBK" w:cs="方正仿宋_GBK"/>
          <w:color w:val="auto"/>
          <w:sz w:val="32"/>
          <w:szCs w:val="32"/>
        </w:rPr>
        <w:t>养老机构管理办法</w:t>
      </w:r>
      <w:r>
        <w:rPr>
          <w:rFonts w:hint="eastAsia" w:ascii="方正仿宋_GBK" w:hAnsi="方正仿宋_GBK" w:cs="方正仿宋_GBK"/>
          <w:color w:val="auto"/>
          <w:kern w:val="2"/>
          <w:sz w:val="32"/>
          <w:szCs w:val="32"/>
          <w:lang w:val="en-US" w:eastAsia="zh-CN" w:bidi="ar-SA"/>
        </w:rPr>
        <w:t>》</w:t>
      </w:r>
    </w:p>
    <w:p w14:paraId="5C3C449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cs="方正仿宋_GBK"/>
          <w:color w:val="auto"/>
          <w:kern w:val="2"/>
          <w:sz w:val="32"/>
          <w:szCs w:val="32"/>
          <w:lang w:val="en-US" w:eastAsia="zh-CN" w:bidi="ar-SA"/>
        </w:rPr>
        <w:t>《</w:t>
      </w:r>
      <w:r>
        <w:rPr>
          <w:rFonts w:hint="eastAsia" w:ascii="方正仿宋_GBK" w:hAnsi="方正仿宋_GBK" w:eastAsia="方正仿宋_GBK" w:cs="方正仿宋_GBK"/>
          <w:color w:val="auto"/>
          <w:sz w:val="32"/>
          <w:szCs w:val="32"/>
        </w:rPr>
        <w:t>中共中央 国务院关于深化养老服务改革发展的意见</w:t>
      </w:r>
      <w:r>
        <w:rPr>
          <w:rFonts w:hint="eastAsia" w:ascii="方正仿宋_GBK" w:hAnsi="方正仿宋_GBK" w:cs="方正仿宋_GBK"/>
          <w:color w:val="auto"/>
          <w:kern w:val="2"/>
          <w:sz w:val="32"/>
          <w:szCs w:val="32"/>
          <w:lang w:val="en-US" w:eastAsia="zh-CN" w:bidi="ar-SA"/>
        </w:rPr>
        <w:t>》</w:t>
      </w:r>
    </w:p>
    <w:p w14:paraId="114B72D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仿宋_GBK" w:hAnsi="方正仿宋_GBK" w:cs="方正仿宋_GBK"/>
          <w:color w:val="auto"/>
          <w:kern w:val="2"/>
          <w:sz w:val="32"/>
          <w:szCs w:val="32"/>
          <w:lang w:val="en-US" w:eastAsia="zh-CN" w:bidi="ar-SA"/>
        </w:rPr>
      </w:pPr>
      <w:r>
        <w:rPr>
          <w:rFonts w:hint="eastAsia" w:ascii="方正仿宋_GBK" w:hAnsi="方正仿宋_GBK" w:cs="方正仿宋_GBK"/>
          <w:color w:val="auto"/>
          <w:kern w:val="2"/>
          <w:sz w:val="32"/>
          <w:szCs w:val="32"/>
          <w:lang w:val="en-US" w:eastAsia="zh-CN" w:bidi="ar-SA"/>
        </w:rPr>
        <w:t>《</w:t>
      </w:r>
      <w:r>
        <w:rPr>
          <w:rFonts w:hint="eastAsia" w:ascii="方正仿宋_GBK" w:hAnsi="方正仿宋_GBK" w:eastAsia="方正仿宋_GBK" w:cs="方正仿宋_GBK"/>
          <w:color w:val="auto"/>
          <w:kern w:val="2"/>
          <w:sz w:val="32"/>
          <w:szCs w:val="32"/>
          <w:lang w:val="en-US" w:eastAsia="zh-CN" w:bidi="ar-SA"/>
        </w:rPr>
        <w:t>民政部 国家发展改革委 教育部 财政部 人力资源社会保障部 住房城乡建设部 农业农村部 商务部 国家卫生健康委 市场监管总局 税务总局 全国老龄办关于加强养老服务人才队伍建设的意见</w:t>
      </w:r>
      <w:r>
        <w:rPr>
          <w:rFonts w:hint="eastAsia" w:ascii="方正仿宋_GBK" w:hAnsi="方正仿宋_GBK" w:cs="方正仿宋_GBK"/>
          <w:color w:val="auto"/>
          <w:kern w:val="2"/>
          <w:sz w:val="32"/>
          <w:szCs w:val="32"/>
          <w:lang w:val="en-US" w:eastAsia="zh-CN" w:bidi="ar-SA"/>
        </w:rPr>
        <w:t>》</w:t>
      </w:r>
    </w:p>
    <w:p w14:paraId="683525E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GB/T 16432—2025 康复辅助器具 分类和术语</w:t>
      </w:r>
    </w:p>
    <w:p w14:paraId="63402F2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GB/T 17242—2025 投诉处理规范</w:t>
      </w:r>
    </w:p>
    <w:p w14:paraId="741A419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GB/T 33168—2016 社区老年人日间照料中心服务基本要求</w:t>
      </w:r>
    </w:p>
    <w:p w14:paraId="7C5D746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GB/T 34417—2017 服务信息公开规范</w:t>
      </w:r>
    </w:p>
    <w:p w14:paraId="2C53370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GB/T 35796—2017 养老机构服务质量基本规范</w:t>
      </w:r>
    </w:p>
    <w:p w14:paraId="080D83B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GB/T 37276—2018 养老机构等级划分与评定</w:t>
      </w:r>
    </w:p>
    <w:p w14:paraId="47B53DA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GB 38600—2019 养老机构服务安全基本规范</w:t>
      </w:r>
    </w:p>
    <w:p w14:paraId="5310C19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GB/T 42195—2022 老年人能力评估规范</w:t>
      </w:r>
    </w:p>
    <w:p w14:paraId="7A0E677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GB/T 43153—2023 居家养老上门服务基本规范</w:t>
      </w:r>
    </w:p>
    <w:p w14:paraId="05F6FAD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GB/T 44311—2024 适老环境评估导则</w:t>
      </w:r>
    </w:p>
    <w:p w14:paraId="5DCF870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GB/T 44714—2024 养老机构 认知障碍友好环境设置导则</w:t>
      </w:r>
    </w:p>
    <w:p w14:paraId="74287AF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GB/T 45872—2025 居家养老助餐服务指南</w:t>
      </w:r>
    </w:p>
    <w:p w14:paraId="3B18984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JGJ 450—2018 老年人照料设施建筑设计标准</w:t>
      </w:r>
    </w:p>
    <w:p w14:paraId="2BA7583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MZ/T 032—2012 养老机构安全管理</w:t>
      </w:r>
    </w:p>
    <w:p w14:paraId="55CBE7A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MZ/T 064—2016 老年社会工作服务指南</w:t>
      </w:r>
    </w:p>
    <w:p w14:paraId="0772D9C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MZ/T 168—2021 养老机构老年人健康档案管理规范</w:t>
      </w:r>
    </w:p>
    <w:p w14:paraId="2DE16D0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MZ/T 171—2021 养老机构生活照料操作规范</w:t>
      </w:r>
    </w:p>
    <w:p w14:paraId="6E0DA85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MZ/T 186—2021 养老机构膳食服务基本规范</w:t>
      </w:r>
    </w:p>
    <w:p w14:paraId="61FC49B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MZ/T 188—2021 养老机构接待服务基本规范</w:t>
      </w:r>
    </w:p>
    <w:p w14:paraId="1825618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MZ/T 189—2021 养老机构洗涤服务规范</w:t>
      </w:r>
    </w:p>
    <w:p w14:paraId="7A02738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MZ/T 207—2023 老年人助浴服务规范</w:t>
      </w:r>
    </w:p>
    <w:p w14:paraId="3DDA4B7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MZ/T 216—2024 养老机构服务安全风险评估指南</w:t>
      </w:r>
    </w:p>
    <w:p w14:paraId="60FC434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MZ/T 217—2024 老年人居家环境适老化改造服务机构基本规范</w:t>
      </w:r>
    </w:p>
    <w:p w14:paraId="7D81399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MZ/T 219—2024 居家与养老机构适老产品配置要求</w:t>
      </w:r>
    </w:p>
    <w:p w14:paraId="7A2D86B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MZ/T 234—2024 家庭养老床位服务基本规范</w:t>
      </w:r>
    </w:p>
    <w:p w14:paraId="458E1CB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MZ/T 235—2024 养老机构文娱服务安全规范</w:t>
      </w:r>
    </w:p>
    <w:p w14:paraId="01EF7C7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MZ/T 236—2024 养老机构委托服务规范</w:t>
      </w:r>
    </w:p>
    <w:p w14:paraId="751B74F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MZ/T 237—2024 老年人探访关爱服务规范</w:t>
      </w:r>
    </w:p>
    <w:p w14:paraId="69EF308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MZ/T 242—2025 养老机构智能化应用与管理指南</w:t>
      </w:r>
    </w:p>
    <w:p w14:paraId="71AB156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b w:val="0"/>
          <w:bCs w:val="0"/>
          <w:color w:val="auto"/>
          <w:kern w:val="0"/>
          <w:sz w:val="32"/>
          <w:szCs w:val="32"/>
          <w:lang w:val="en-US" w:eastAsia="zh-CN" w:bidi="ar"/>
        </w:rPr>
      </w:pPr>
      <w:r>
        <w:rPr>
          <w:rFonts w:hint="eastAsia" w:ascii="方正仿宋_GBK" w:hAnsi="方正仿宋_GBK" w:eastAsia="方正仿宋_GBK" w:cs="方正仿宋_GBK"/>
          <w:b w:val="0"/>
          <w:bCs w:val="0"/>
          <w:color w:val="auto"/>
          <w:kern w:val="0"/>
          <w:sz w:val="32"/>
          <w:szCs w:val="32"/>
          <w:lang w:val="en-US" w:eastAsia="zh-CN" w:bidi="ar"/>
        </w:rPr>
        <w:t>WS/T 845—2024 医养结合机构内老年人在养老区和医疗区之间床位转换标准</w:t>
      </w:r>
    </w:p>
    <w:p w14:paraId="46C001B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auto"/>
          <w:sz w:val="32"/>
          <w:szCs w:val="32"/>
        </w:rPr>
      </w:pPr>
      <w:r>
        <w:rPr>
          <w:rFonts w:hint="eastAsia" w:ascii="黑体" w:hAnsi="黑体" w:eastAsia="黑体" w:cs="黑体"/>
          <w:b w:val="0"/>
          <w:bCs w:val="0"/>
          <w:color w:val="auto"/>
          <w:sz w:val="32"/>
          <w:szCs w:val="32"/>
        </w:rPr>
        <w:t>三、试验验证的分析、综述报告，技术经济论证，预期的经济效益、社会效益和生态效益</w:t>
      </w:r>
    </w:p>
    <w:p w14:paraId="1A6E8A3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（一）试验验证分析</w:t>
      </w:r>
    </w:p>
    <w:p w14:paraId="0B0783E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标准起草过程中，</w:t>
      </w:r>
      <w:r>
        <w:rPr>
          <w:rFonts w:hint="eastAsia" w:ascii="方正仿宋_GBK" w:hAnsi="方正仿宋_GBK" w:cs="方正仿宋_GBK"/>
          <w:color w:val="auto"/>
          <w:kern w:val="0"/>
          <w:sz w:val="32"/>
          <w:szCs w:val="32"/>
          <w:lang w:val="en-US" w:eastAsia="zh-CN" w:bidi="ar"/>
        </w:rPr>
        <w:t>标准</w:t>
      </w:r>
      <w:r>
        <w:rPr>
          <w:rFonts w:hint="eastAsia" w:ascii="方正仿宋_GBK" w:hAnsi="方正仿宋_GBK" w:eastAsia="方正仿宋_GBK" w:cs="方正仿宋_GBK"/>
          <w:color w:val="auto"/>
          <w:kern w:val="0"/>
          <w:sz w:val="32"/>
          <w:szCs w:val="32"/>
          <w:lang w:val="en-US" w:eastAsia="zh-CN" w:bidi="ar"/>
        </w:rPr>
        <w:t>起草组按照“全面覆盖、突出核心、实用优先、兼顾发展”的原则进行术语遴选：</w:t>
      </w:r>
    </w:p>
    <w:p w14:paraId="0F8471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1.全面梳理养老服务全流程关键环节，涵盖基本概念、服务主体、服务提供者、服务载体、服务内容、运营管理等核心范畴，确保术语体系的完整性</w:t>
      </w:r>
      <w:r>
        <w:rPr>
          <w:rFonts w:hint="eastAsia" w:ascii="方正仿宋_GBK" w:hAnsi="方正仿宋_GBK" w:cs="方正仿宋_GBK"/>
          <w:color w:val="auto"/>
          <w:kern w:val="0"/>
          <w:sz w:val="32"/>
          <w:szCs w:val="32"/>
          <w:lang w:val="en-US" w:eastAsia="zh-CN" w:bidi="ar"/>
        </w:rPr>
        <w:t>。</w:t>
      </w:r>
    </w:p>
    <w:p w14:paraId="55970F1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2.</w:t>
      </w:r>
      <w:r>
        <w:rPr>
          <w:rFonts w:hint="eastAsia" w:ascii="方正仿宋_GBK" w:hAnsi="方正仿宋_GBK" w:cs="方正仿宋_GBK"/>
          <w:color w:val="auto"/>
          <w:kern w:val="0"/>
          <w:sz w:val="32"/>
          <w:szCs w:val="32"/>
          <w:lang w:val="en-US" w:eastAsia="zh-CN" w:bidi="ar"/>
        </w:rPr>
        <w:t>梳理分析养老服务领域已发布的国家标准、行业标准、地方标准中涉及的术语，</w:t>
      </w:r>
      <w:r>
        <w:rPr>
          <w:rFonts w:hint="eastAsia" w:ascii="方正仿宋_GBK" w:hAnsi="方正仿宋_GBK" w:eastAsia="方正仿宋_GBK" w:cs="方正仿宋_GBK"/>
          <w:color w:val="auto"/>
          <w:kern w:val="0"/>
          <w:sz w:val="32"/>
          <w:szCs w:val="32"/>
          <w:lang w:val="en-US" w:eastAsia="zh-CN" w:bidi="ar"/>
        </w:rPr>
        <w:t>优先选取行业内使用频率高、易产生歧义、亟需统一规范的核心术语</w:t>
      </w:r>
      <w:r>
        <w:rPr>
          <w:rFonts w:hint="eastAsia" w:ascii="方正仿宋_GBK" w:hAnsi="方正仿宋_GBK" w:cs="方正仿宋_GBK"/>
          <w:color w:val="auto"/>
          <w:kern w:val="0"/>
          <w:sz w:val="32"/>
          <w:szCs w:val="32"/>
          <w:lang w:val="en-US" w:eastAsia="zh-CN" w:bidi="ar"/>
        </w:rPr>
        <w:t>。</w:t>
      </w:r>
    </w:p>
    <w:p w14:paraId="188850B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3.兼顾养老服务行业发展新趋势，纳入“智能照护”</w:t>
      </w:r>
      <w:r>
        <w:rPr>
          <w:rFonts w:hint="eastAsia" w:ascii="方正仿宋_GBK" w:hAnsi="方正仿宋_GBK" w:cs="方正仿宋_GBK"/>
          <w:color w:val="auto"/>
          <w:kern w:val="0"/>
          <w:sz w:val="32"/>
          <w:szCs w:val="32"/>
          <w:lang w:val="en-US" w:eastAsia="zh-CN" w:bidi="ar"/>
        </w:rPr>
        <w:t>、“养老顾问服务”</w:t>
      </w:r>
      <w:r>
        <w:rPr>
          <w:rFonts w:hint="eastAsia" w:ascii="方正仿宋_GBK" w:hAnsi="方正仿宋_GBK" w:eastAsia="方正仿宋_GBK" w:cs="方正仿宋_GBK"/>
          <w:color w:val="auto"/>
          <w:kern w:val="0"/>
          <w:sz w:val="32"/>
          <w:szCs w:val="32"/>
          <w:lang w:val="en-US" w:eastAsia="zh-CN" w:bidi="ar"/>
        </w:rPr>
        <w:t>等新兴术语，体现标准的前瞻性</w:t>
      </w:r>
      <w:r>
        <w:rPr>
          <w:rFonts w:hint="eastAsia" w:ascii="方正仿宋_GBK" w:hAnsi="方正仿宋_GBK" w:cs="方正仿宋_GBK"/>
          <w:color w:val="auto"/>
          <w:kern w:val="0"/>
          <w:sz w:val="32"/>
          <w:szCs w:val="32"/>
          <w:lang w:val="en-US" w:eastAsia="zh-CN" w:bidi="ar"/>
        </w:rPr>
        <w:t>。</w:t>
      </w:r>
    </w:p>
    <w:p w14:paraId="65D1467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4.剔除过于专业、应用范围狭窄或已被行业淘汰的术语，确保标准的实用性和简洁性。</w:t>
      </w:r>
    </w:p>
    <w:p w14:paraId="643F04B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cs="方正仿宋_GBK"/>
          <w:color w:val="auto"/>
          <w:kern w:val="0"/>
          <w:sz w:val="32"/>
          <w:szCs w:val="32"/>
          <w:lang w:val="en-US" w:eastAsia="zh-CN" w:bidi="ar"/>
        </w:rPr>
        <w:t>与此同时，标准起草组</w:t>
      </w:r>
      <w:r>
        <w:rPr>
          <w:rFonts w:hint="eastAsia" w:ascii="方正仿宋_GBK" w:hAnsi="方正仿宋_GBK" w:eastAsia="方正仿宋_GBK" w:cs="方正仿宋_GBK"/>
          <w:color w:val="auto"/>
          <w:kern w:val="0"/>
          <w:sz w:val="32"/>
          <w:szCs w:val="32"/>
          <w:lang w:val="en-US" w:eastAsia="zh-CN" w:bidi="ar"/>
        </w:rPr>
        <w:t>通过实地调研、座谈访谈、专家论证等多种方式，对术语定义的科学性和实用性进行了充分验证。在多地养老机构、</w:t>
      </w:r>
      <w:r>
        <w:rPr>
          <w:rFonts w:hint="eastAsia" w:ascii="方正仿宋_GBK" w:hAnsi="方正仿宋_GBK" w:cs="方正仿宋_GBK"/>
          <w:color w:val="auto"/>
          <w:kern w:val="0"/>
          <w:sz w:val="32"/>
          <w:szCs w:val="32"/>
          <w:lang w:val="en-US" w:eastAsia="zh-CN" w:bidi="ar"/>
        </w:rPr>
        <w:t>医养结合机构、</w:t>
      </w:r>
      <w:r>
        <w:rPr>
          <w:rFonts w:hint="eastAsia" w:ascii="方正仿宋_GBK" w:hAnsi="方正仿宋_GBK" w:eastAsia="方正仿宋_GBK" w:cs="方正仿宋_GBK"/>
          <w:color w:val="auto"/>
          <w:kern w:val="0"/>
          <w:sz w:val="32"/>
          <w:szCs w:val="32"/>
          <w:lang w:val="en-US" w:eastAsia="zh-CN" w:bidi="ar"/>
        </w:rPr>
        <w:t>社区</w:t>
      </w:r>
      <w:r>
        <w:rPr>
          <w:rFonts w:hint="eastAsia" w:ascii="方正仿宋_GBK" w:hAnsi="方正仿宋_GBK" w:cs="方正仿宋_GBK"/>
          <w:color w:val="auto"/>
          <w:kern w:val="0"/>
          <w:sz w:val="32"/>
          <w:szCs w:val="32"/>
          <w:lang w:val="en-US" w:eastAsia="zh-CN" w:bidi="ar"/>
        </w:rPr>
        <w:t>嵌入式</w:t>
      </w:r>
      <w:r>
        <w:rPr>
          <w:rFonts w:hint="eastAsia" w:ascii="方正仿宋_GBK" w:hAnsi="方正仿宋_GBK" w:eastAsia="方正仿宋_GBK" w:cs="方正仿宋_GBK"/>
          <w:color w:val="auto"/>
          <w:kern w:val="0"/>
          <w:sz w:val="32"/>
          <w:szCs w:val="32"/>
          <w:lang w:val="en-US" w:eastAsia="zh-CN" w:bidi="ar"/>
        </w:rPr>
        <w:t>养老服务</w:t>
      </w:r>
      <w:r>
        <w:rPr>
          <w:rFonts w:hint="eastAsia" w:ascii="方正仿宋_GBK" w:hAnsi="方正仿宋_GBK" w:cs="方正仿宋_GBK"/>
          <w:color w:val="auto"/>
          <w:kern w:val="0"/>
          <w:sz w:val="32"/>
          <w:szCs w:val="32"/>
          <w:lang w:val="en-US" w:eastAsia="zh-CN" w:bidi="ar"/>
        </w:rPr>
        <w:t>机构</w:t>
      </w:r>
      <w:r>
        <w:rPr>
          <w:rFonts w:hint="eastAsia" w:ascii="方正仿宋_GBK" w:hAnsi="方正仿宋_GBK" w:eastAsia="方正仿宋_GBK" w:cs="方正仿宋_GBK"/>
          <w:color w:val="auto"/>
          <w:kern w:val="0"/>
          <w:sz w:val="32"/>
          <w:szCs w:val="32"/>
          <w:lang w:val="en-US" w:eastAsia="zh-CN" w:bidi="ar"/>
        </w:rPr>
        <w:t>的调研中，相关从业人员对标准中的术语定义表示认可，认为其准确反映了实践情况，能够有效解决日常工作中术语使用不统一的问题。通过</w:t>
      </w:r>
      <w:r>
        <w:rPr>
          <w:rFonts w:hint="eastAsia" w:ascii="方正仿宋_GBK" w:hAnsi="方正仿宋_GBK" w:cs="方正仿宋_GBK"/>
          <w:color w:val="auto"/>
          <w:kern w:val="0"/>
          <w:sz w:val="32"/>
          <w:szCs w:val="32"/>
          <w:lang w:val="en-US" w:eastAsia="zh-CN" w:bidi="ar"/>
        </w:rPr>
        <w:t>标准研讨会</w:t>
      </w:r>
      <w:r>
        <w:rPr>
          <w:rFonts w:hint="eastAsia" w:ascii="方正仿宋_GBK" w:hAnsi="方正仿宋_GBK" w:eastAsia="方正仿宋_GBK" w:cs="方正仿宋_GBK"/>
          <w:color w:val="auto"/>
          <w:kern w:val="0"/>
          <w:sz w:val="32"/>
          <w:szCs w:val="32"/>
          <w:lang w:val="en-US" w:eastAsia="zh-CN" w:bidi="ar"/>
        </w:rPr>
        <w:t>的多轮</w:t>
      </w:r>
      <w:r>
        <w:rPr>
          <w:rFonts w:hint="eastAsia" w:ascii="方正仿宋_GBK" w:hAnsi="方正仿宋_GBK" w:cs="方正仿宋_GBK"/>
          <w:color w:val="auto"/>
          <w:kern w:val="0"/>
          <w:sz w:val="32"/>
          <w:szCs w:val="32"/>
          <w:lang w:val="en-US" w:eastAsia="zh-CN" w:bidi="ar"/>
        </w:rPr>
        <w:t>讨论分析</w:t>
      </w:r>
      <w:r>
        <w:rPr>
          <w:rFonts w:hint="eastAsia" w:ascii="方正仿宋_GBK" w:hAnsi="方正仿宋_GBK" w:eastAsia="方正仿宋_GBK" w:cs="方正仿宋_GBK"/>
          <w:color w:val="auto"/>
          <w:kern w:val="0"/>
          <w:sz w:val="32"/>
          <w:szCs w:val="32"/>
          <w:lang w:val="en-US" w:eastAsia="zh-CN" w:bidi="ar"/>
        </w:rPr>
        <w:t>，术语的分类逻辑、定义表述得到进一步优化，确保了标准的科学性和严谨性。</w:t>
      </w:r>
    </w:p>
    <w:p w14:paraId="5155FF8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（二）技术经济论证</w:t>
      </w:r>
    </w:p>
    <w:p w14:paraId="0415824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本标准的实施无需额外增加大量投入，主要通过规范术语使用，降低行业沟通成本，提高服务效率和管理水平。从技术层面看，统一的术语体系能够为养老服务标准体系的</w:t>
      </w:r>
      <w:r>
        <w:rPr>
          <w:rFonts w:hint="eastAsia" w:ascii="方正仿宋_GBK" w:hAnsi="方正仿宋_GBK" w:cs="方正仿宋_GBK"/>
          <w:color w:val="auto"/>
          <w:kern w:val="0"/>
          <w:sz w:val="32"/>
          <w:szCs w:val="32"/>
          <w:lang w:val="en-US" w:eastAsia="zh-CN" w:bidi="ar"/>
        </w:rPr>
        <w:t>健全完善</w:t>
      </w:r>
      <w:r>
        <w:rPr>
          <w:rFonts w:hint="eastAsia" w:ascii="方正仿宋_GBK" w:hAnsi="方正仿宋_GBK" w:eastAsia="方正仿宋_GBK" w:cs="方正仿宋_GBK"/>
          <w:color w:val="auto"/>
          <w:kern w:val="0"/>
          <w:sz w:val="32"/>
          <w:szCs w:val="32"/>
          <w:lang w:val="en-US" w:eastAsia="zh-CN" w:bidi="ar"/>
        </w:rPr>
        <w:t>提供基础支撑，推动养老服务</w:t>
      </w:r>
      <w:r>
        <w:rPr>
          <w:rFonts w:hint="eastAsia" w:ascii="方正仿宋_GBK" w:hAnsi="方正仿宋_GBK" w:cs="方正仿宋_GBK"/>
          <w:color w:val="auto"/>
          <w:kern w:val="0"/>
          <w:sz w:val="32"/>
          <w:szCs w:val="32"/>
          <w:lang w:val="en-US" w:eastAsia="zh-CN" w:bidi="ar"/>
        </w:rPr>
        <w:t>标准彼此之间</w:t>
      </w:r>
      <w:r>
        <w:rPr>
          <w:rFonts w:hint="eastAsia" w:ascii="方正仿宋_GBK" w:hAnsi="方正仿宋_GBK" w:eastAsia="方正仿宋_GBK" w:cs="方正仿宋_GBK"/>
          <w:color w:val="auto"/>
          <w:kern w:val="0"/>
          <w:sz w:val="32"/>
          <w:szCs w:val="32"/>
          <w:lang w:val="en-US" w:eastAsia="zh-CN" w:bidi="ar"/>
        </w:rPr>
        <w:t>协调衔接；从经济层面看，可减少因术语歧义导致的服务纠纷、管理失误等问题，降低行业运营成本，提升养老服务资源配置效率。</w:t>
      </w:r>
    </w:p>
    <w:p w14:paraId="52A302F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（三）预期效益</w:t>
      </w:r>
    </w:p>
    <w:p w14:paraId="013E28B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kern w:val="2"/>
          <w:sz w:val="32"/>
          <w:szCs w:val="32"/>
          <w:lang w:val="en-US" w:eastAsia="zh-CN" w:bidi="ar-SA"/>
        </w:rPr>
        <w:t>1.</w:t>
      </w:r>
      <w:r>
        <w:rPr>
          <w:rStyle w:val="10"/>
          <w:rFonts w:hint="eastAsia" w:ascii="方正仿宋_GBK" w:hAnsi="方正仿宋_GBK" w:eastAsia="方正仿宋_GBK" w:cs="方正仿宋_GBK"/>
          <w:b w:val="0"/>
          <w:bCs w:val="0"/>
          <w:color w:val="auto"/>
          <w:sz w:val="32"/>
          <w:szCs w:val="32"/>
        </w:rPr>
        <w:t>社会效益</w:t>
      </w:r>
      <w:r>
        <w:rPr>
          <w:rFonts w:hint="eastAsia" w:ascii="方正仿宋_GBK" w:hAnsi="方正仿宋_GBK" w:eastAsia="方正仿宋_GBK" w:cs="方正仿宋_GBK"/>
          <w:b w:val="0"/>
          <w:bCs w:val="0"/>
          <w:color w:val="auto"/>
          <w:sz w:val="32"/>
          <w:szCs w:val="32"/>
        </w:rPr>
        <w:t>：本标准的发布实施，</w:t>
      </w:r>
      <w:r>
        <w:rPr>
          <w:rFonts w:hint="eastAsia" w:ascii="方正仿宋_GBK" w:hAnsi="方正仿宋_GBK" w:cs="方正仿宋_GBK"/>
          <w:b w:val="0"/>
          <w:bCs w:val="0"/>
          <w:color w:val="auto"/>
          <w:sz w:val="32"/>
          <w:szCs w:val="32"/>
          <w:lang w:val="en-US" w:eastAsia="zh-CN"/>
        </w:rPr>
        <w:t>有利于</w:t>
      </w:r>
      <w:r>
        <w:rPr>
          <w:rFonts w:hint="eastAsia" w:ascii="方正仿宋_GBK" w:hAnsi="方正仿宋_GBK" w:eastAsia="方正仿宋_GBK" w:cs="方正仿宋_GBK"/>
          <w:b w:val="0"/>
          <w:bCs w:val="0"/>
          <w:color w:val="auto"/>
          <w:sz w:val="32"/>
          <w:szCs w:val="32"/>
        </w:rPr>
        <w:t>统一养老服务领域</w:t>
      </w:r>
      <w:r>
        <w:rPr>
          <w:rFonts w:hint="eastAsia" w:ascii="方正仿宋_GBK" w:hAnsi="方正仿宋_GBK" w:cs="方正仿宋_GBK"/>
          <w:b w:val="0"/>
          <w:bCs w:val="0"/>
          <w:color w:val="auto"/>
          <w:sz w:val="32"/>
          <w:szCs w:val="32"/>
          <w:lang w:val="en-US" w:eastAsia="zh-CN"/>
        </w:rPr>
        <w:t>基本</w:t>
      </w:r>
      <w:r>
        <w:rPr>
          <w:rFonts w:hint="eastAsia" w:ascii="方正仿宋_GBK" w:hAnsi="方正仿宋_GBK" w:eastAsia="方正仿宋_GBK" w:cs="方正仿宋_GBK"/>
          <w:b w:val="0"/>
          <w:bCs w:val="0"/>
          <w:color w:val="auto"/>
          <w:sz w:val="32"/>
          <w:szCs w:val="32"/>
        </w:rPr>
        <w:t>术语使用规范，消除概念歧义，提升行业沟通效率，促进养老服务规范化、专业化发展</w:t>
      </w:r>
      <w:r>
        <w:rPr>
          <w:rFonts w:hint="eastAsia" w:ascii="方正仿宋_GBK" w:hAnsi="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为养老服务管理、培训、研究、评估等工作提供统一基准，有助于提升养老服务质量，保障老年人合法权益，推动养老服务行业健康可持续发展。</w:t>
      </w:r>
    </w:p>
    <w:p w14:paraId="6F758BF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kern w:val="2"/>
          <w:sz w:val="32"/>
          <w:szCs w:val="32"/>
          <w:lang w:val="en-US" w:eastAsia="zh-CN" w:bidi="ar-SA"/>
        </w:rPr>
        <w:t>2.</w:t>
      </w:r>
      <w:r>
        <w:rPr>
          <w:rStyle w:val="10"/>
          <w:rFonts w:hint="eastAsia" w:ascii="方正仿宋_GBK" w:hAnsi="方正仿宋_GBK" w:eastAsia="方正仿宋_GBK" w:cs="方正仿宋_GBK"/>
          <w:b w:val="0"/>
          <w:bCs w:val="0"/>
          <w:color w:val="auto"/>
          <w:sz w:val="32"/>
          <w:szCs w:val="32"/>
        </w:rPr>
        <w:t>经济效益</w:t>
      </w:r>
      <w:r>
        <w:rPr>
          <w:rFonts w:hint="eastAsia" w:ascii="方正仿宋_GBK" w:hAnsi="方正仿宋_GBK" w:eastAsia="方正仿宋_GBK" w:cs="方正仿宋_GBK"/>
          <w:b w:val="0"/>
          <w:bCs w:val="0"/>
          <w:color w:val="auto"/>
          <w:sz w:val="32"/>
          <w:szCs w:val="32"/>
        </w:rPr>
        <w:t>：通过统一规范养老服务领域专业术语的使用，</w:t>
      </w:r>
      <w:r>
        <w:rPr>
          <w:rFonts w:hint="eastAsia" w:ascii="方正仿宋_GBK" w:hAnsi="方正仿宋_GBK" w:cs="方正仿宋_GBK"/>
          <w:b w:val="0"/>
          <w:bCs w:val="0"/>
          <w:color w:val="auto"/>
          <w:sz w:val="32"/>
          <w:szCs w:val="32"/>
          <w:lang w:val="en-US" w:eastAsia="zh-CN"/>
        </w:rPr>
        <w:t>有利于</w:t>
      </w:r>
      <w:r>
        <w:rPr>
          <w:rFonts w:hint="eastAsia" w:ascii="方正仿宋_GBK" w:hAnsi="方正仿宋_GBK" w:eastAsia="方正仿宋_GBK" w:cs="方正仿宋_GBK"/>
          <w:b w:val="0"/>
          <w:bCs w:val="0"/>
          <w:color w:val="auto"/>
          <w:sz w:val="32"/>
          <w:szCs w:val="32"/>
        </w:rPr>
        <w:t>降低养老服务机构运营管理中的沟通成本和失误风险，进一步优化服务流程，</w:t>
      </w:r>
      <w:r>
        <w:rPr>
          <w:rFonts w:hint="eastAsia" w:ascii="方正仿宋_GBK" w:hAnsi="方正仿宋_GBK" w:cs="方正仿宋_GBK"/>
          <w:b w:val="0"/>
          <w:bCs w:val="0"/>
          <w:color w:val="auto"/>
          <w:sz w:val="32"/>
          <w:szCs w:val="32"/>
          <w:lang w:val="en-US" w:eastAsia="zh-CN"/>
        </w:rPr>
        <w:t>降低运营成本；同时，</w:t>
      </w:r>
      <w:r>
        <w:rPr>
          <w:rFonts w:hint="eastAsia" w:ascii="方正仿宋_GBK" w:hAnsi="方正仿宋_GBK" w:eastAsia="方正仿宋_GBK" w:cs="方正仿宋_GBK"/>
          <w:b w:val="0"/>
          <w:bCs w:val="0"/>
          <w:color w:val="auto"/>
          <w:sz w:val="32"/>
          <w:szCs w:val="32"/>
        </w:rPr>
        <w:t>为养老服务产业的规范化、标准化、有序化发展提供坚实支撑，助力产业整体提质增效。</w:t>
      </w:r>
    </w:p>
    <w:p w14:paraId="55E1B6C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kern w:val="2"/>
          <w:sz w:val="32"/>
          <w:szCs w:val="32"/>
          <w:lang w:val="en-US" w:eastAsia="zh-CN" w:bidi="ar-SA"/>
        </w:rPr>
        <w:t>3.</w:t>
      </w:r>
      <w:r>
        <w:rPr>
          <w:rStyle w:val="10"/>
          <w:rFonts w:hint="eastAsia" w:ascii="方正仿宋_GBK" w:hAnsi="方正仿宋_GBK" w:eastAsia="方正仿宋_GBK" w:cs="方正仿宋_GBK"/>
          <w:b w:val="0"/>
          <w:bCs w:val="0"/>
          <w:color w:val="auto"/>
          <w:sz w:val="32"/>
          <w:szCs w:val="32"/>
        </w:rPr>
        <w:t>生态效益</w:t>
      </w:r>
      <w:r>
        <w:rPr>
          <w:rFonts w:hint="eastAsia" w:ascii="方正仿宋_GBK" w:hAnsi="方正仿宋_GBK" w:eastAsia="方正仿宋_GBK" w:cs="方正仿宋_GBK"/>
          <w:b w:val="0"/>
          <w:bCs w:val="0"/>
          <w:color w:val="auto"/>
          <w:sz w:val="32"/>
          <w:szCs w:val="32"/>
        </w:rPr>
        <w:t>：本标准不直接涉及生态环境相关内容，无直接生态效益，但通过推动养老服务行业规范化发展，可</w:t>
      </w:r>
      <w:r>
        <w:rPr>
          <w:rFonts w:hint="eastAsia" w:ascii="方正仿宋_GBK" w:hAnsi="方正仿宋_GBK" w:cs="方正仿宋_GBK"/>
          <w:b w:val="0"/>
          <w:bCs w:val="0"/>
          <w:color w:val="auto"/>
          <w:sz w:val="32"/>
          <w:szCs w:val="32"/>
          <w:lang w:eastAsia="zh-CN"/>
        </w:rPr>
        <w:t>引导养老服务机构</w:t>
      </w:r>
      <w:r>
        <w:rPr>
          <w:rFonts w:hint="eastAsia" w:ascii="方正仿宋_GBK" w:hAnsi="方正仿宋_GBK" w:eastAsia="方正仿宋_GBK" w:cs="方正仿宋_GBK"/>
          <w:b w:val="0"/>
          <w:bCs w:val="0"/>
          <w:color w:val="auto"/>
          <w:sz w:val="32"/>
          <w:szCs w:val="32"/>
        </w:rPr>
        <w:t>合理配置设施设备、优化服务流程，减少资源浪费</w:t>
      </w:r>
      <w:r>
        <w:rPr>
          <w:rFonts w:hint="eastAsia" w:ascii="方正仿宋_GBK" w:hAnsi="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间接促进资源合理利用，为构建绿色低碳养老服务体系提供基础支撑。</w:t>
      </w:r>
    </w:p>
    <w:p w14:paraId="2D99546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四、与国际、国外同类标准技术内容的对比情况</w:t>
      </w:r>
    </w:p>
    <w:p w14:paraId="44B9EB5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经</w:t>
      </w:r>
      <w:r>
        <w:rPr>
          <w:rFonts w:hint="eastAsia" w:ascii="方正仿宋_GBK" w:hAnsi="方正仿宋_GBK" w:cs="方正仿宋_GBK"/>
          <w:color w:val="auto"/>
          <w:kern w:val="0"/>
          <w:sz w:val="32"/>
          <w:szCs w:val="32"/>
          <w:lang w:val="en-US" w:eastAsia="zh-CN" w:bidi="ar"/>
        </w:rPr>
        <w:t>文献</w:t>
      </w:r>
      <w:r>
        <w:rPr>
          <w:rFonts w:hint="eastAsia" w:ascii="方正仿宋_GBK" w:hAnsi="方正仿宋_GBK" w:eastAsia="方正仿宋_GBK" w:cs="方正仿宋_GBK"/>
          <w:color w:val="auto"/>
          <w:kern w:val="0"/>
          <w:sz w:val="32"/>
          <w:szCs w:val="32"/>
          <w:lang w:val="en-US" w:eastAsia="zh-CN" w:bidi="ar"/>
        </w:rPr>
        <w:t>调研，目前国际上尚未形成统一的养老服务基本术语标准，部分发达国家虽有相关领域术语规范，但由于其养老服务模式、社会文化背景与我国存在较大差异，术语体系和定义表述难以直接适用于我国国情。本标准结合我国养老服务发展实际和制度特点，构建了具有中国特色的养老服务术语体系，与国际、国外同类标准无直接对应关系，也不存在技术内容冲突。</w:t>
      </w:r>
    </w:p>
    <w:p w14:paraId="64F83D5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auto"/>
          <w:sz w:val="32"/>
          <w:szCs w:val="32"/>
        </w:rPr>
      </w:pPr>
      <w:r>
        <w:rPr>
          <w:rFonts w:hint="eastAsia" w:ascii="黑体" w:hAnsi="黑体" w:eastAsia="黑体" w:cs="黑体"/>
          <w:b w:val="0"/>
          <w:bCs w:val="0"/>
          <w:color w:val="auto"/>
          <w:sz w:val="32"/>
          <w:szCs w:val="32"/>
        </w:rPr>
        <w:t>五、以国际标准为基础的起草情况，以及是否合规引用或者采用国际国外标准，并说明未采用国际标准的原因</w:t>
      </w:r>
    </w:p>
    <w:p w14:paraId="586BDD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Chars="200" w:right="0" w:rightChars="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cs="方正仿宋_GBK"/>
          <w:color w:val="auto"/>
          <w:kern w:val="0"/>
          <w:sz w:val="32"/>
          <w:szCs w:val="32"/>
          <w:lang w:val="en-US" w:eastAsia="zh-CN" w:bidi="ar"/>
        </w:rPr>
        <w:t>无</w:t>
      </w:r>
      <w:r>
        <w:rPr>
          <w:rFonts w:hint="eastAsia" w:ascii="方正仿宋_GBK" w:hAnsi="方正仿宋_GBK" w:eastAsia="方正仿宋_GBK" w:cs="方正仿宋_GBK"/>
          <w:color w:val="auto"/>
          <w:sz w:val="32"/>
          <w:szCs w:val="32"/>
        </w:rPr>
        <w:t>。</w:t>
      </w:r>
    </w:p>
    <w:p w14:paraId="41178BD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六、与有关法律、行政法规及相关标准的关系</w:t>
      </w:r>
    </w:p>
    <w:p w14:paraId="008FEDF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本标准与《中华人民共和国老年人权益保障法》</w:t>
      </w:r>
      <w:r>
        <w:rPr>
          <w:rFonts w:hint="eastAsia" w:ascii="方正仿宋_GBK" w:hAnsi="方正仿宋_GBK" w:cs="方正仿宋_GBK"/>
          <w:color w:val="auto"/>
          <w:kern w:val="0"/>
          <w:sz w:val="32"/>
          <w:szCs w:val="32"/>
          <w:lang w:val="en-US" w:eastAsia="zh-CN" w:bidi="ar"/>
        </w:rPr>
        <w:t>、</w:t>
      </w:r>
      <w:r>
        <w:rPr>
          <w:rFonts w:hint="eastAsia" w:ascii="方正仿宋_GBK" w:hAnsi="方正仿宋_GBK" w:eastAsia="方正仿宋_GBK" w:cs="方正仿宋_GBK"/>
          <w:color w:val="auto"/>
          <w:kern w:val="0"/>
          <w:sz w:val="32"/>
          <w:szCs w:val="32"/>
          <w:lang w:val="en-US" w:eastAsia="zh-CN" w:bidi="ar"/>
        </w:rPr>
        <w:t>《养老机构管理办法》等相关法律法规和政策文件保持一致，术语定义符合国家相关制度规定</w:t>
      </w:r>
      <w:r>
        <w:rPr>
          <w:rFonts w:hint="eastAsia" w:ascii="方正仿宋_GBK" w:hAnsi="方正仿宋_GBK" w:cs="方正仿宋_GBK"/>
          <w:color w:val="auto"/>
          <w:kern w:val="0"/>
          <w:sz w:val="32"/>
          <w:szCs w:val="32"/>
          <w:lang w:val="en-US" w:eastAsia="zh-CN" w:bidi="ar"/>
        </w:rPr>
        <w:t>，</w:t>
      </w:r>
      <w:r>
        <w:rPr>
          <w:rFonts w:hint="eastAsia" w:ascii="方正仿宋_GBK" w:hAnsi="方正仿宋_GBK" w:eastAsia="方正仿宋_GBK" w:cs="方正仿宋_GBK"/>
          <w:color w:val="auto"/>
          <w:kern w:val="0"/>
          <w:sz w:val="32"/>
          <w:szCs w:val="32"/>
          <w:lang w:val="en-US" w:eastAsia="zh-CN" w:bidi="ar"/>
        </w:rPr>
        <w:t>与现有国家标准、行业标准相互协调、互为补充</w:t>
      </w:r>
      <w:r>
        <w:rPr>
          <w:rFonts w:hint="eastAsia" w:ascii="方正仿宋_GBK" w:hAnsi="方正仿宋_GBK" w:cs="方正仿宋_GBK"/>
          <w:color w:val="auto"/>
          <w:kern w:val="0"/>
          <w:sz w:val="32"/>
          <w:szCs w:val="32"/>
          <w:lang w:val="en-US" w:eastAsia="zh-CN" w:bidi="ar"/>
        </w:rPr>
        <w:t>。</w:t>
      </w:r>
    </w:p>
    <w:p w14:paraId="31EFA38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auto"/>
          <w:sz w:val="32"/>
          <w:szCs w:val="32"/>
        </w:rPr>
      </w:pPr>
      <w:r>
        <w:rPr>
          <w:rFonts w:hint="eastAsia" w:ascii="黑体" w:hAnsi="黑体" w:eastAsia="黑体" w:cs="黑体"/>
          <w:b w:val="0"/>
          <w:bCs w:val="0"/>
          <w:color w:val="auto"/>
          <w:sz w:val="32"/>
          <w:szCs w:val="32"/>
        </w:rPr>
        <w:t>七、重大分歧意见的处理经过和依据</w:t>
      </w:r>
    </w:p>
    <w:p w14:paraId="51BFE4D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cs="方正仿宋_GBK"/>
          <w:color w:val="auto"/>
          <w:kern w:val="0"/>
          <w:sz w:val="32"/>
          <w:szCs w:val="32"/>
          <w:lang w:val="en-US" w:eastAsia="zh-CN" w:bidi="ar"/>
        </w:rPr>
        <w:t>无</w:t>
      </w:r>
      <w:r>
        <w:rPr>
          <w:rFonts w:hint="eastAsia" w:ascii="方正仿宋_GBK" w:hAnsi="方正仿宋_GBK" w:eastAsia="方正仿宋_GBK" w:cs="方正仿宋_GBK"/>
          <w:color w:val="auto"/>
          <w:kern w:val="0"/>
          <w:sz w:val="32"/>
          <w:szCs w:val="32"/>
          <w:lang w:val="en-US" w:eastAsia="zh-CN" w:bidi="ar"/>
        </w:rPr>
        <w:t>。</w:t>
      </w:r>
    </w:p>
    <w:p w14:paraId="7D235BA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八、涉及专利的有关说明</w:t>
      </w:r>
    </w:p>
    <w:p w14:paraId="2A12C7B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cs="方正仿宋_GBK"/>
          <w:color w:val="auto"/>
          <w:kern w:val="0"/>
          <w:sz w:val="32"/>
          <w:szCs w:val="32"/>
          <w:lang w:val="en-US" w:eastAsia="zh-CN" w:bidi="ar"/>
        </w:rPr>
        <w:t>无</w:t>
      </w:r>
      <w:r>
        <w:rPr>
          <w:rFonts w:hint="eastAsia" w:ascii="方正仿宋_GBK" w:hAnsi="方正仿宋_GBK" w:eastAsia="方正仿宋_GBK" w:cs="方正仿宋_GBK"/>
          <w:color w:val="auto"/>
          <w:kern w:val="0"/>
          <w:sz w:val="32"/>
          <w:szCs w:val="32"/>
          <w:lang w:val="en-US" w:eastAsia="zh-CN" w:bidi="ar"/>
        </w:rPr>
        <w:t>。</w:t>
      </w:r>
    </w:p>
    <w:p w14:paraId="5BBF5BD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auto"/>
          <w:sz w:val="32"/>
          <w:szCs w:val="32"/>
        </w:rPr>
      </w:pPr>
      <w:r>
        <w:rPr>
          <w:rFonts w:hint="eastAsia" w:ascii="黑体" w:hAnsi="黑体" w:eastAsia="黑体" w:cs="黑体"/>
          <w:b w:val="0"/>
          <w:bCs w:val="0"/>
          <w:color w:val="auto"/>
          <w:sz w:val="32"/>
          <w:szCs w:val="32"/>
        </w:rPr>
        <w:t>九、实施行业标准的要求，以及组织措施、技术措施、过渡期和实施日期的建议等措施建议</w:t>
      </w:r>
    </w:p>
    <w:p w14:paraId="63C113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cs="方正仿宋_GBK"/>
          <w:color w:val="auto"/>
          <w:kern w:val="0"/>
          <w:sz w:val="32"/>
          <w:szCs w:val="32"/>
          <w:lang w:val="en-US" w:eastAsia="zh-CN" w:bidi="ar"/>
        </w:rPr>
        <w:t>标准发布实施后，</w:t>
      </w:r>
      <w:r>
        <w:rPr>
          <w:rFonts w:hint="eastAsia" w:ascii="方正仿宋_GBK" w:hAnsi="方正仿宋_GBK" w:eastAsia="方正仿宋_GBK" w:cs="方正仿宋_GBK"/>
          <w:color w:val="auto"/>
          <w:kern w:val="0"/>
          <w:sz w:val="32"/>
          <w:szCs w:val="32"/>
          <w:lang w:val="en-US" w:eastAsia="zh-CN" w:bidi="ar"/>
        </w:rPr>
        <w:t>建议在全国养老服务领域广泛推广实施，</w:t>
      </w:r>
      <w:r>
        <w:rPr>
          <w:rFonts w:hint="eastAsia" w:ascii="方正仿宋_GBK" w:hAnsi="方正仿宋_GBK" w:cs="方正仿宋_GBK"/>
          <w:color w:val="auto"/>
          <w:kern w:val="0"/>
          <w:sz w:val="32"/>
          <w:szCs w:val="32"/>
          <w:lang w:val="en-US" w:eastAsia="zh-CN" w:bidi="ar"/>
        </w:rPr>
        <w:t>为</w:t>
      </w:r>
      <w:r>
        <w:rPr>
          <w:rFonts w:hint="eastAsia" w:ascii="方正仿宋_GBK" w:hAnsi="方正仿宋_GBK" w:eastAsia="方正仿宋_GBK" w:cs="方正仿宋_GBK"/>
          <w:color w:val="auto"/>
          <w:kern w:val="0"/>
          <w:sz w:val="32"/>
          <w:szCs w:val="32"/>
          <w:lang w:val="en-US" w:eastAsia="zh-CN" w:bidi="ar"/>
        </w:rPr>
        <w:t>养老服务机构、</w:t>
      </w:r>
      <w:r>
        <w:rPr>
          <w:rFonts w:hint="eastAsia" w:ascii="方正仿宋_GBK" w:hAnsi="方正仿宋_GBK" w:cs="方正仿宋_GBK"/>
          <w:color w:val="auto"/>
          <w:kern w:val="0"/>
          <w:sz w:val="32"/>
          <w:szCs w:val="32"/>
          <w:lang w:val="en-US" w:eastAsia="zh-CN" w:bidi="ar"/>
        </w:rPr>
        <w:t>行业</w:t>
      </w:r>
      <w:r>
        <w:rPr>
          <w:rFonts w:hint="eastAsia" w:ascii="方正仿宋_GBK" w:hAnsi="方正仿宋_GBK" w:eastAsia="方正仿宋_GBK" w:cs="方正仿宋_GBK"/>
          <w:color w:val="auto"/>
          <w:kern w:val="0"/>
          <w:sz w:val="32"/>
          <w:szCs w:val="32"/>
          <w:lang w:val="en-US" w:eastAsia="zh-CN" w:bidi="ar"/>
        </w:rPr>
        <w:t>主管部门、科研院所、培训机构等相关单位开展养老服务实践、管理、研究、教学等活动</w:t>
      </w:r>
      <w:r>
        <w:rPr>
          <w:rFonts w:hint="eastAsia" w:ascii="方正仿宋_GBK" w:hAnsi="方正仿宋_GBK" w:cs="方正仿宋_GBK"/>
          <w:color w:val="auto"/>
          <w:kern w:val="0"/>
          <w:sz w:val="32"/>
          <w:szCs w:val="32"/>
          <w:lang w:val="en-US" w:eastAsia="zh-CN" w:bidi="ar"/>
        </w:rPr>
        <w:t>提供指导</w:t>
      </w:r>
      <w:r>
        <w:rPr>
          <w:rFonts w:hint="eastAsia" w:ascii="方正仿宋_GBK" w:hAnsi="方正仿宋_GBK" w:eastAsia="方正仿宋_GBK" w:cs="方正仿宋_GBK"/>
          <w:color w:val="auto"/>
          <w:kern w:val="0"/>
          <w:sz w:val="32"/>
          <w:szCs w:val="32"/>
          <w:lang w:val="en-US" w:eastAsia="zh-CN" w:bidi="ar"/>
        </w:rPr>
        <w:t>。</w:t>
      </w:r>
      <w:r>
        <w:rPr>
          <w:rFonts w:hint="eastAsia" w:ascii="方正仿宋_GBK" w:hAnsi="方正仿宋_GBK" w:cs="方正仿宋_GBK"/>
          <w:color w:val="auto"/>
          <w:kern w:val="0"/>
          <w:sz w:val="32"/>
          <w:szCs w:val="32"/>
          <w:lang w:val="en-US" w:eastAsia="zh-CN" w:bidi="ar"/>
        </w:rPr>
        <w:t>建议</w:t>
      </w:r>
      <w:r>
        <w:rPr>
          <w:rFonts w:hint="eastAsia" w:ascii="方正仿宋_GBK" w:hAnsi="方正仿宋_GBK" w:eastAsia="方正仿宋_GBK" w:cs="方正仿宋_GBK"/>
          <w:color w:val="auto"/>
          <w:sz w:val="32"/>
          <w:szCs w:val="32"/>
        </w:rPr>
        <w:t>民政部牵头组织标准宣贯培训，指导地方民政部门、养老服务行业协会开展学习推广活动，确保相关单位和人员准确理解和掌握标准内容</w:t>
      </w:r>
      <w:r>
        <w:rPr>
          <w:rFonts w:hint="eastAsia" w:ascii="方正仿宋_GBK" w:hAnsi="方正仿宋_GBK" w:cs="方正仿宋_GBK"/>
          <w:color w:val="auto"/>
          <w:sz w:val="32"/>
          <w:szCs w:val="32"/>
          <w:lang w:eastAsia="zh-CN"/>
        </w:rPr>
        <w:t>，</w:t>
      </w:r>
      <w:r>
        <w:rPr>
          <w:rFonts w:hint="eastAsia" w:ascii="方正仿宋_GBK" w:hAnsi="方正仿宋_GBK" w:cs="方正仿宋_GBK"/>
          <w:color w:val="auto"/>
          <w:sz w:val="32"/>
          <w:szCs w:val="32"/>
          <w:lang w:val="en-US" w:eastAsia="zh-CN"/>
        </w:rPr>
        <w:t>标准起草组</w:t>
      </w:r>
      <w:r>
        <w:rPr>
          <w:rFonts w:hint="eastAsia" w:ascii="方正仿宋_GBK" w:hAnsi="方正仿宋_GBK" w:eastAsia="方正仿宋_GBK" w:cs="方正仿宋_GBK"/>
          <w:color w:val="auto"/>
          <w:sz w:val="32"/>
          <w:szCs w:val="32"/>
        </w:rPr>
        <w:t>持续跟踪标准实施情况，收集反馈意见，为标准修订完善提供支撑。</w:t>
      </w:r>
    </w:p>
    <w:p w14:paraId="22728F3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建议本标准不设过渡期，自发布之日起正式实施。</w:t>
      </w:r>
    </w:p>
    <w:p w14:paraId="5B55227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十、其他应当说明的事项</w:t>
      </w:r>
    </w:p>
    <w:p w14:paraId="58DCA1E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根据《公平竞争审查条例》</w:t>
      </w:r>
      <w:r>
        <w:rPr>
          <w:rFonts w:hint="eastAsia" w:ascii="方正仿宋_GBK" w:hAnsi="方正仿宋_GBK" w:cs="方正仿宋_GBK"/>
          <w:color w:val="auto"/>
          <w:kern w:val="0"/>
          <w:sz w:val="32"/>
          <w:szCs w:val="32"/>
          <w:lang w:val="en-US" w:eastAsia="zh-CN" w:bidi="ar"/>
        </w:rPr>
        <w:t>、</w:t>
      </w:r>
      <w:r>
        <w:rPr>
          <w:rFonts w:hint="eastAsia" w:ascii="方正仿宋_GBK" w:hAnsi="方正仿宋_GBK" w:eastAsia="方正仿宋_GBK" w:cs="方正仿宋_GBK"/>
          <w:color w:val="auto"/>
          <w:kern w:val="0"/>
          <w:sz w:val="32"/>
          <w:szCs w:val="32"/>
          <w:lang w:val="en-US" w:eastAsia="zh-CN" w:bidi="ar"/>
        </w:rPr>
        <w:t>《公平竞争审查条例实施办法》要求，</w:t>
      </w:r>
      <w:r>
        <w:rPr>
          <w:rFonts w:hint="eastAsia" w:ascii="方正仿宋_GBK" w:hAnsi="方正仿宋_GBK" w:cs="方正仿宋_GBK"/>
          <w:color w:val="auto"/>
          <w:kern w:val="0"/>
          <w:sz w:val="32"/>
          <w:szCs w:val="32"/>
          <w:lang w:val="en-US" w:eastAsia="zh-CN" w:bidi="ar"/>
        </w:rPr>
        <w:t>标准起草组针对本标准</w:t>
      </w:r>
      <w:r>
        <w:rPr>
          <w:rFonts w:hint="eastAsia" w:ascii="方正仿宋_GBK" w:hAnsi="方正仿宋_GBK" w:eastAsia="方正仿宋_GBK" w:cs="方正仿宋_GBK"/>
          <w:color w:val="auto"/>
          <w:kern w:val="0"/>
          <w:sz w:val="32"/>
          <w:szCs w:val="32"/>
          <w:lang w:val="en-US" w:eastAsia="zh-CN" w:bidi="ar"/>
        </w:rPr>
        <w:t>开展了公平竞争审查。经审查，本标准内容符合公平竞争审查要求，未发现限制市场准入、商品自由流动、影响经营者生产经营成本或干预经营行为等违反公平竞争原则的条款。</w:t>
      </w:r>
    </w:p>
    <w:sectPr>
      <w:footerReference r:id="rId5" w:type="default"/>
      <w:pgSz w:w="11906" w:h="16838"/>
      <w:pgMar w:top="1417" w:right="1417" w:bottom="1417" w:left="1417"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6BB65">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36F2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336A92">
                          <w:pPr>
                            <w:pStyle w:val="6"/>
                            <w:rPr>
                              <w:rFonts w:hint="eastAsia" w:ascii="宋体" w:hAnsi="宋体" w:eastAsia="宋体" w:cs="宋体"/>
                              <w:sz w:val="24"/>
                              <w:szCs w:val="40"/>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4336A92">
                    <w:pPr>
                      <w:pStyle w:val="6"/>
                      <w:rPr>
                        <w:rFonts w:hint="eastAsia" w:ascii="宋体" w:hAnsi="宋体" w:eastAsia="宋体" w:cs="宋体"/>
                        <w:sz w:val="24"/>
                        <w:szCs w:val="40"/>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0F935">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73072B"/>
    <w:rsid w:val="065D28A0"/>
    <w:rsid w:val="12495211"/>
    <w:rsid w:val="14564D7A"/>
    <w:rsid w:val="17CD60CC"/>
    <w:rsid w:val="1873072B"/>
    <w:rsid w:val="23693F28"/>
    <w:rsid w:val="2910350B"/>
    <w:rsid w:val="2B7F3D65"/>
    <w:rsid w:val="2E4A3AC2"/>
    <w:rsid w:val="378309A0"/>
    <w:rsid w:val="38475E92"/>
    <w:rsid w:val="3D482D9A"/>
    <w:rsid w:val="43F05DB1"/>
    <w:rsid w:val="4674335D"/>
    <w:rsid w:val="46B265C5"/>
    <w:rsid w:val="5DD124F9"/>
    <w:rsid w:val="68477D77"/>
    <w:rsid w:val="6A087D52"/>
    <w:rsid w:val="6A7D54EA"/>
    <w:rsid w:val="6FAA2114"/>
    <w:rsid w:val="700F0516"/>
    <w:rsid w:val="74C2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asciiTheme="minorAscii" w:hAnsiTheme="minorAscii" w:cstheme="minorBidi"/>
      <w:kern w:val="2"/>
      <w:sz w:val="30"/>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 w:type="paragraph" w:customStyle="1" w:styleId="11">
    <w:name w:val="公文二级"/>
    <w:basedOn w:val="1"/>
    <w:link w:val="12"/>
    <w:qFormat/>
    <w:uiPriority w:val="0"/>
    <w:pPr>
      <w:spacing w:line="560" w:lineRule="exact"/>
      <w:ind w:firstLine="640" w:firstLineChars="200"/>
      <w:outlineLvl w:val="1"/>
    </w:pPr>
    <w:rPr>
      <w:rFonts w:ascii="方正楷体_GB2312" w:hAnsi="方正楷体_GB2312" w:eastAsia="方正楷体_GBK"/>
      <w:sz w:val="32"/>
      <w:szCs w:val="32"/>
    </w:rPr>
  </w:style>
  <w:style w:type="character" w:customStyle="1" w:styleId="12">
    <w:name w:val="公文二级 Char"/>
    <w:link w:val="11"/>
    <w:qFormat/>
    <w:uiPriority w:val="0"/>
    <w:rPr>
      <w:rFonts w:ascii="方正楷体_GB2312" w:hAnsi="方正楷体_GB2312" w:eastAsia="方正楷体_GBK"/>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佛山市民政局</Company>
  <Pages>12</Pages>
  <Words>6055</Words>
  <Characters>6501</Characters>
  <Lines>0</Lines>
  <Paragraphs>0</Paragraphs>
  <TotalTime>0</TotalTime>
  <ScaleCrop>false</ScaleCrop>
  <LinksUpToDate>false</LinksUpToDate>
  <CharactersWithSpaces>6590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2026-01-13T06:37:00Z</dcterms:created>
  <dc:creator>Lenovo</dc:creator>
  <cp:lastModifiedBy>Lenovo</cp:lastModifiedBy>
  <cp:lastPrinted>2026-03-31T01:45:00Z</cp:lastPrinted>
  <dcterms:modified xsi:type="dcterms:W3CDTF">2026-04-24T07:50:39Z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AE504BBB928B450089E618520808A08E_11</vt:lpwstr>
  </property>
  <property fmtid="{D5CDD505-2E9C-101B-9397-08002B2CF9AE}" pid="4" name="KSOTemplateDocerSaveRecord">
    <vt:lpwstr>eyJoZGlkIjoiNmMwYjhmZGQyZmVhZjA4N2QxMGU1Yjc5YmVjNTYyY2YiLCJ1c2VySWQiOiIyNDkwMTMwNjcifQ==</vt:lpwstr>
  </property>
</Properties>
</file>